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C2" w:rsidRDefault="00A952C2" w:rsidP="00094BC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Зв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іт</w:t>
      </w:r>
      <w:proofErr w:type="spellEnd"/>
    </w:p>
    <w:p w:rsidR="00A952C2" w:rsidRDefault="00A952C2" w:rsidP="0041614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тижня початкових класів</w:t>
      </w:r>
    </w:p>
    <w:p w:rsidR="00A952C2" w:rsidRDefault="00CD3886" w:rsidP="0041614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у</w:t>
      </w:r>
      <w:r w:rsidR="00A952C2">
        <w:rPr>
          <w:rFonts w:ascii="Times New Roman" w:hAnsi="Times New Roman"/>
          <w:b/>
          <w:sz w:val="28"/>
          <w:szCs w:val="28"/>
          <w:lang w:val="uk-UA"/>
        </w:rPr>
        <w:t xml:space="preserve"> Комунальному закладі «Куп</w:t>
      </w:r>
      <w:r w:rsidR="00A952C2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A952C2">
        <w:rPr>
          <w:rFonts w:ascii="Times New Roman" w:hAnsi="Times New Roman"/>
          <w:b/>
          <w:sz w:val="28"/>
          <w:szCs w:val="28"/>
          <w:lang w:val="uk-UA"/>
        </w:rPr>
        <w:t>янський</w:t>
      </w:r>
      <w:proofErr w:type="spellEnd"/>
      <w:r w:rsidR="00A952C2">
        <w:rPr>
          <w:rFonts w:ascii="Times New Roman" w:hAnsi="Times New Roman"/>
          <w:b/>
          <w:sz w:val="28"/>
          <w:szCs w:val="28"/>
          <w:lang w:val="uk-UA"/>
        </w:rPr>
        <w:t xml:space="preserve"> спеціальний </w:t>
      </w:r>
    </w:p>
    <w:p w:rsidR="00A952C2" w:rsidRDefault="00A952C2" w:rsidP="0041614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навчально-виховний комплекс» Харківської обласної ради</w:t>
      </w:r>
    </w:p>
    <w:p w:rsidR="00A952C2" w:rsidRDefault="00A952C2" w:rsidP="00094BC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23.01 по 27.01.2017</w:t>
      </w:r>
    </w:p>
    <w:p w:rsidR="00A952C2" w:rsidRDefault="00A952C2" w:rsidP="00094BC5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плану роботи навчального закладу на 2016/2017 навчальний рік, на виконання наказу від 10.01.2017 «Про організацію проведення тижня початкових класів», з метою активізації творчої діяльності педагогічних працівників, розвитку та стимулювання співробітництва між педагогами початкової та середньої школи, розширення знань учнів з предметів, розвитку творчих здібностей учнів та створення їх самореалізації з 23 по 27 січня 2017 року в навчальному закладі проведено тиждень початкових класів.</w:t>
      </w:r>
    </w:p>
    <w:p w:rsidR="00A952C2" w:rsidRDefault="00A952C2" w:rsidP="00094BC5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Розпочався тиждень із загальношкільної лінійки. Керівник методичного об</w:t>
      </w:r>
      <w:r w:rsidRPr="003A4F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вчителів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3A4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ознайомила учнів із планом проведення тижня. </w:t>
      </w:r>
    </w:p>
    <w:p w:rsidR="00A952C2" w:rsidRDefault="00A952C2" w:rsidP="00C321D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січня у підготовчому класі відбувся виховний захід на тему «Якого кольору зима». В цікавій ігровій формі, вчитель Пономарьова Надія  Станіславівна, вчила дітей знаходити чарівне в зимовій порі, помічати, що в зимовій природі можна побачити безліч кольорів і відтінків.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Сніжана розказали віршики про зиму.</w:t>
      </w:r>
    </w:p>
    <w:p w:rsidR="00A952C2" w:rsidRPr="00023CE5" w:rsidRDefault="00A952C2" w:rsidP="0072483E">
      <w:pPr>
        <w:spacing w:after="0" w:line="20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321D1">
        <w:rPr>
          <w:noProof/>
          <w:lang w:val="uk-UA"/>
        </w:rPr>
        <w:t xml:space="preserve">  </w:t>
      </w:r>
      <w:r w:rsidR="00CD38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arostok.com.ua/wp-content/uploads/2017/01/DSC_6088.jpg" style="width:141.7pt;height:150.9pt;visibility:visible">
            <v:imagedata r:id="rId8" o:title=""/>
          </v:shape>
        </w:pict>
      </w:r>
      <w:r w:rsidR="00CD3886">
        <w:rPr>
          <w:noProof/>
        </w:rPr>
        <w:pict>
          <v:shape id="_x0000_i1026" type="#_x0000_t75" alt="http://parostok.com.ua/wp-content/uploads/2017/01/DSC_6090.jpg" style="width:170.8pt;height:153.2pt;visibility:visible">
            <v:imagedata r:id="rId9" o:title=""/>
          </v:shape>
        </w:pict>
      </w:r>
      <w:r>
        <w:rPr>
          <w:noProof/>
          <w:lang w:val="uk-UA"/>
        </w:rPr>
        <w:t xml:space="preserve">  </w:t>
      </w:r>
    </w:p>
    <w:p w:rsidR="00A952C2" w:rsidRDefault="00A952C2" w:rsidP="0034274F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Після уроків для учнів 1-4-х класів вчителі фізичної культури провели спортивно-розважальний захід «Зимові розваги». Діти 1-2-х класів змагались у конкурсі на кращу снігову бабу. Третьокласники катались на санчатах, учні 4-х класів - на лижах. Потім всі грали у сніжки. Усім дуже сподобалось відпочивати на свіжому повітрі.</w:t>
      </w:r>
    </w:p>
    <w:p w:rsidR="00A952C2" w:rsidRDefault="00CD3886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i1027" type="#_x0000_t75" alt="WP_20170123_14_24_12_Pro" style="width:112.6pt;height:112.6pt;visibility:visible">
            <v:imagedata r:id="rId10" o:title=""/>
          </v:shape>
        </w:pict>
      </w:r>
      <w:r w:rsidR="00A952C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noProof/>
        </w:rPr>
        <w:pict>
          <v:shape id="_x0000_i1028" type="#_x0000_t75" alt="WP_20170123_14_30_59_Pro" style="width:112.6pt;height:112.6pt;visibility:visible">
            <v:imagedata r:id="rId11" o:title=""/>
          </v:shape>
        </w:pic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24 січня вчитель 4-А класу Семикоз Вікторія Олександрівна провела відкритий урок з предмета «Я у світі» за темою «Судове засідання по справі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Вовка та семи козенят». Урок пройшов у формі судового засідання, де на прикладі злочинця-Вовка, діти проаналізували причини і наслідки правопорушень. Під час уроку учні сформували поняття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взаємозв</w:t>
      </w:r>
      <w:proofErr w:type="spellEnd"/>
      <w:r w:rsidRPr="00144C4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 та суспільства, виховували у собі почуття справедливості, відповідальності за власні вчинки. Показали свої знання і вміння як діяти в ситуаціях правопорушень  найактивніші учні: Шевченко Дмитро,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Віцетенко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Маклакова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 Єлисєєва Вікторія.</w:t>
      </w:r>
    </w:p>
    <w:p w:rsidR="00A952C2" w:rsidRPr="00144C44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CD3886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i1029" type="#_x0000_t75" alt="DSC_6110" style="width:111.85pt;height:111.85pt;visibility:visible">
            <v:imagedata r:id="rId12" o:title=""/>
          </v:shape>
        </w:pict>
      </w:r>
      <w:r w:rsidR="00A952C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noProof/>
        </w:rPr>
        <w:pict>
          <v:shape id="_x0000_i1030" type="#_x0000_t75" alt="DSC_6115" style="width:111.85pt;height:111.85pt;visibility:visible">
            <v:imagedata r:id="rId13" o:title=""/>
          </v:shape>
        </w:pic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В цей ден</w:t>
      </w:r>
      <w:r w:rsidR="00CD3886">
        <w:rPr>
          <w:rFonts w:ascii="Times New Roman" w:hAnsi="Times New Roman"/>
          <w:sz w:val="28"/>
          <w:szCs w:val="28"/>
          <w:lang w:val="uk-UA"/>
        </w:rPr>
        <w:t xml:space="preserve">ь бібліотекарем </w:t>
      </w:r>
      <w:proofErr w:type="spellStart"/>
      <w:r w:rsidR="00CD3886">
        <w:rPr>
          <w:rFonts w:ascii="Times New Roman" w:hAnsi="Times New Roman"/>
          <w:sz w:val="28"/>
          <w:szCs w:val="28"/>
          <w:lang w:val="uk-UA"/>
        </w:rPr>
        <w:t>Тіньковою</w:t>
      </w:r>
      <w:proofErr w:type="spellEnd"/>
      <w:r w:rsidR="00CD3886">
        <w:rPr>
          <w:rFonts w:ascii="Times New Roman" w:hAnsi="Times New Roman"/>
          <w:sz w:val="28"/>
          <w:szCs w:val="28"/>
          <w:lang w:val="uk-UA"/>
        </w:rPr>
        <w:t xml:space="preserve"> Г.Г. у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приміщенні бібліотеки закладу було проведено для учнів 1-4-х класів конкурс знавців української народної казки «Народ скаже, як зав</w:t>
      </w:r>
      <w:r w:rsidRPr="00F154E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яже». Діти відгадували загадки, розгадували кросворди, розпізнавали казки за малюнками. Цікавими були завдання на визначення героїв казок за речами, які їм належали. Найактивнішими були учні: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підготовчий клас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Сніжана;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1-й клас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Ребрун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</w:t>
      </w:r>
      <w:r w:rsidRPr="00C321D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2-й клас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Жолус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Галуцький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3-А клас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Мездря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Юлія, Рибалко Кирило;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3-Б клас – Єлисєєв Артем,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Русаліна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4-А клас – Шевченко Дмитро,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Віцетенко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Максим;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4-Б клас – Молодан Яна,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Галуцький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Антон. 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завершення заходу дітям  було запропоновано для перегляду уривки улюблених казок.</w:t>
      </w:r>
    </w:p>
    <w:p w:rsidR="00A952C2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25 січня провела  відкритий урок з предмета «Літературне читання» на тему «Любов до природи в оповіданні Ірини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«Синички»», у 4-Б класі Копійка Людмила Петрівна.</w:t>
      </w:r>
    </w:p>
    <w:p w:rsidR="00A952C2" w:rsidRPr="001B30DE" w:rsidRDefault="00A952C2" w:rsidP="001B30DE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B30D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30DE">
        <w:rPr>
          <w:rFonts w:ascii="Times New Roman" w:hAnsi="Times New Roman"/>
          <w:sz w:val="28"/>
          <w:szCs w:val="28"/>
          <w:lang w:val="uk-UA"/>
        </w:rPr>
        <w:t>На уроці діти дізналися багато ц</w:t>
      </w:r>
      <w:r>
        <w:rPr>
          <w:rFonts w:ascii="Times New Roman" w:hAnsi="Times New Roman"/>
          <w:sz w:val="28"/>
          <w:szCs w:val="28"/>
          <w:lang w:val="uk-UA"/>
        </w:rPr>
        <w:t>ікавого про життя птахів узимку. В</w:t>
      </w:r>
      <w:r w:rsidRPr="001B30DE">
        <w:rPr>
          <w:rFonts w:ascii="Times New Roman" w:hAnsi="Times New Roman"/>
          <w:sz w:val="28"/>
          <w:szCs w:val="28"/>
          <w:lang w:val="uk-UA"/>
        </w:rPr>
        <w:t>ідтворили поведінку мешканців зимового лісу у грі «Маленькі актори»</w:t>
      </w:r>
      <w:r w:rsidR="00CD38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Амельченко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Галуцький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Антон</w:t>
      </w:r>
      <w:r w:rsidRPr="001B30D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Молодан Анжела та Молодан Яна</w:t>
      </w:r>
      <w:r w:rsidRPr="001B30DE">
        <w:rPr>
          <w:rFonts w:ascii="Times New Roman" w:hAnsi="Times New Roman"/>
          <w:sz w:val="28"/>
          <w:szCs w:val="28"/>
          <w:lang w:val="uk-UA"/>
        </w:rPr>
        <w:t xml:space="preserve"> декламували вірші про птахів. Наприкінці уроку учні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1B30DE">
        <w:rPr>
          <w:rFonts w:ascii="Times New Roman" w:hAnsi="Times New Roman"/>
          <w:sz w:val="28"/>
          <w:szCs w:val="28"/>
          <w:lang w:val="uk-UA"/>
        </w:rPr>
        <w:t xml:space="preserve"> зробили подарунок птахам – справжню годівничку, яку на перерві приладнали на гілці берези під вікном класу.</w:t>
      </w:r>
    </w:p>
    <w:p w:rsidR="00A952C2" w:rsidRPr="001B30DE" w:rsidRDefault="00A952C2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952C2" w:rsidRDefault="00CD3886" w:rsidP="00094BC5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i1031" type="#_x0000_t75" alt="DSC_6192" style="width:348.5pt;height:183.05pt;visibility:visible">
            <v:imagedata r:id="rId14" o:title=""/>
          </v:shape>
        </w:pict>
      </w:r>
    </w:p>
    <w:p w:rsidR="00A952C2" w:rsidRDefault="00A952C2" w:rsidP="003E347A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Цього ж дня практичним психологом Гайдамакою Мариною Олександрівною було проведено майстер-клас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правопівкульного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малювання для вчителів початкових класів. На практичному занятті вчителі ознайомились з нетрадиційними техніками малювання.</w:t>
      </w:r>
    </w:p>
    <w:p w:rsidR="00A952C2" w:rsidRDefault="00A952C2" w:rsidP="003E347A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Гарний настрій і дружня атмосфера надихала вчителів на творчу роботу протягом всього заняття.  </w:t>
      </w:r>
    </w:p>
    <w:p w:rsidR="00A952C2" w:rsidRPr="00683984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CD3886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i1032" type="#_x0000_t75" alt="DSC_6236" style="width:235.9pt;height:199.15pt;visibility:visible">
            <v:imagedata r:id="rId15" o:title=""/>
          </v:shape>
        </w:pict>
      </w: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26 січня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Миколаївна провела годину спілкування у 2-му класі на тему «Ступай стежиною добра». Вчитель надала учням поняття добра і зла, розкрила їх різницю та моральний зміст, вчила  характеризувати події та явища прояву доброго і злого, розвивала оцінні судження, потребу робити добро, не чекаючи за це винагороди.</w:t>
      </w: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Діти з задоволенням виконували ситуативні вправи. Усі учні наводили приклади власних добрих вчинків.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Галуцький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 показали сценку «Ми розбили чашку з чаєм» та навчили однокласників морилці.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Колєснік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Тарас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Колєснік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Павло у парі характеризували казкових героїв, їх вчинки.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Жолус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388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лерія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Ковтунов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Данило показали уміння складати речення за сюжетними малюнками «Добро руками дітей».</w:t>
      </w:r>
    </w:p>
    <w:p w:rsidR="00A952C2" w:rsidRPr="00404716" w:rsidRDefault="00A952C2" w:rsidP="00404716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404716">
        <w:rPr>
          <w:rFonts w:ascii="Times New Roman" w:hAnsi="Times New Roman"/>
          <w:sz w:val="28"/>
          <w:szCs w:val="28"/>
          <w:lang w:val="uk-UA"/>
        </w:rPr>
        <w:t>Підсумком заходу було прокладання учнями «Стежини добра» з ввічливих слів.</w:t>
      </w:r>
    </w:p>
    <w:p w:rsidR="00A952C2" w:rsidRPr="00404716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CD3886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i1033" type="#_x0000_t75" alt="DSC_6294" style="width:111.85pt;height:111.85pt;visibility:visible">
            <v:imagedata r:id="rId16" o:title=""/>
          </v:shape>
        </w:pict>
      </w:r>
      <w:r w:rsidR="00A952C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noProof/>
        </w:rPr>
        <w:pict>
          <v:shape id="_x0000_i1034" type="#_x0000_t75" alt="DSC_6302" style="width:111.85pt;height:111.85pt;visibility:visible">
            <v:imagedata r:id="rId17" o:title=""/>
          </v:shape>
        </w:pict>
      </w: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В  3-А класі відбувся відкритий урок з літературного читання на тему «Позакласне читання. Українська народна казка «Колосок». Вчитель Кохан Тетяна Миколаївна використала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аудіозапис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 ознайомлення учнів зі змістом казки. Діти виконували дидактичні вправи на розвиток вміння відтворювати зміст прочитаного. Дуже цікавими були ігри: «Розвідники», «Намистинки».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Мартовицький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Мездря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показали вдалу роботу на складання деформованого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прислів</w:t>
      </w:r>
      <w:proofErr w:type="spellEnd"/>
      <w:r w:rsidRPr="009E405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:rsidR="00A952C2" w:rsidRPr="00813011" w:rsidRDefault="00A952C2" w:rsidP="00813011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Pr="00813011">
        <w:rPr>
          <w:rFonts w:ascii="Times New Roman" w:hAnsi="Times New Roman"/>
          <w:sz w:val="28"/>
          <w:szCs w:val="28"/>
          <w:lang w:val="uk-UA"/>
        </w:rPr>
        <w:t>На розвиток зв’язного мовлення учням було запропоновано вікторину «Впізнай казку». Добре виконали завдання «</w:t>
      </w:r>
      <w:proofErr w:type="spellStart"/>
      <w:r w:rsidRPr="00813011">
        <w:rPr>
          <w:rFonts w:ascii="Times New Roman" w:hAnsi="Times New Roman"/>
          <w:sz w:val="28"/>
          <w:szCs w:val="28"/>
          <w:lang w:val="uk-UA"/>
        </w:rPr>
        <w:t>Добавлянка</w:t>
      </w:r>
      <w:proofErr w:type="spellEnd"/>
      <w:r w:rsidRPr="00813011">
        <w:rPr>
          <w:rFonts w:ascii="Times New Roman" w:hAnsi="Times New Roman"/>
          <w:sz w:val="28"/>
          <w:szCs w:val="28"/>
          <w:lang w:val="uk-UA"/>
        </w:rPr>
        <w:t xml:space="preserve">»  </w:t>
      </w:r>
      <w:proofErr w:type="spellStart"/>
      <w:r w:rsidRPr="00813011">
        <w:rPr>
          <w:rFonts w:ascii="Times New Roman" w:hAnsi="Times New Roman"/>
          <w:sz w:val="28"/>
          <w:szCs w:val="28"/>
          <w:lang w:val="uk-UA"/>
        </w:rPr>
        <w:t>Вінник</w:t>
      </w:r>
      <w:proofErr w:type="spellEnd"/>
      <w:r w:rsidRPr="00813011">
        <w:rPr>
          <w:rFonts w:ascii="Times New Roman" w:hAnsi="Times New Roman"/>
          <w:sz w:val="28"/>
          <w:szCs w:val="28"/>
          <w:lang w:val="uk-UA"/>
        </w:rPr>
        <w:t xml:space="preserve"> Данило та </w:t>
      </w:r>
      <w:proofErr w:type="spellStart"/>
      <w:r w:rsidRPr="00813011">
        <w:rPr>
          <w:rFonts w:ascii="Times New Roman" w:hAnsi="Times New Roman"/>
          <w:sz w:val="28"/>
          <w:szCs w:val="28"/>
          <w:lang w:val="uk-UA"/>
        </w:rPr>
        <w:t>Маренич</w:t>
      </w:r>
      <w:proofErr w:type="spellEnd"/>
      <w:r w:rsidRPr="00813011">
        <w:rPr>
          <w:rFonts w:ascii="Times New Roman" w:hAnsi="Times New Roman"/>
          <w:sz w:val="28"/>
          <w:szCs w:val="28"/>
          <w:lang w:val="uk-UA"/>
        </w:rPr>
        <w:t xml:space="preserve"> Юлія.</w:t>
      </w:r>
    </w:p>
    <w:p w:rsidR="00A952C2" w:rsidRPr="00813011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Default="00CD3886" w:rsidP="005E06BD">
      <w:pPr>
        <w:spacing w:after="0" w:line="200" w:lineRule="atLeast"/>
        <w:jc w:val="both"/>
        <w:rPr>
          <w:noProof/>
          <w:lang w:val="uk-UA"/>
        </w:rPr>
      </w:pPr>
      <w:r>
        <w:rPr>
          <w:noProof/>
        </w:rPr>
        <w:pict>
          <v:shape id="_x0000_i1035" type="#_x0000_t75" alt="DSC_6275" style="width:340.85pt;height:165.45pt;visibility:visible">
            <v:imagedata r:id="rId18" o:title=""/>
          </v:shape>
        </w:pict>
      </w:r>
    </w:p>
    <w:p w:rsidR="00A952C2" w:rsidRDefault="00A952C2" w:rsidP="005E06BD">
      <w:pPr>
        <w:spacing w:after="0" w:line="200" w:lineRule="atLeast"/>
        <w:jc w:val="both"/>
        <w:rPr>
          <w:noProof/>
          <w:lang w:val="uk-UA"/>
        </w:rPr>
      </w:pPr>
    </w:p>
    <w:p w:rsidR="00A952C2" w:rsidRPr="00813011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Вчитель з розвитку мовлення Сабада Ірина Володимирівна провела корекційно-розвиткове заняття для учнів 4-А класу на тему «Звук </w:t>
      </w:r>
      <w:r w:rsidRPr="00813011">
        <w:rPr>
          <w:rFonts w:ascii="Times New Roman" w:hAnsi="Times New Roman"/>
          <w:noProof/>
          <w:sz w:val="28"/>
          <w:szCs w:val="28"/>
        </w:rPr>
        <w:t>[</w:t>
      </w:r>
      <w:r>
        <w:rPr>
          <w:rFonts w:ascii="Times New Roman" w:hAnsi="Times New Roman"/>
          <w:noProof/>
          <w:sz w:val="28"/>
          <w:szCs w:val="28"/>
          <w:lang w:val="uk-UA"/>
        </w:rPr>
        <w:t>дж</w:t>
      </w:r>
      <w:r w:rsidRPr="00813011"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  <w:lang w:val="uk-UA"/>
        </w:rPr>
        <w:t>. Буквосполучення дж. Казкові пригоди.»</w:t>
      </w:r>
    </w:p>
    <w:p w:rsidR="00A952C2" w:rsidRPr="002229AF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Заняття пройшло в цікавій ігровій формі, де використовува</w:t>
      </w:r>
      <w:r w:rsidR="00CD3886">
        <w:rPr>
          <w:rFonts w:ascii="Times New Roman" w:hAnsi="Times New Roman"/>
          <w:sz w:val="28"/>
          <w:szCs w:val="28"/>
          <w:lang w:val="uk-UA"/>
        </w:rPr>
        <w:t xml:space="preserve">лись релаксаційні техніки, </w:t>
      </w:r>
      <w:proofErr w:type="spellStart"/>
      <w:r w:rsidR="00CD3886">
        <w:rPr>
          <w:rFonts w:ascii="Times New Roman" w:hAnsi="Times New Roman"/>
          <w:sz w:val="28"/>
          <w:szCs w:val="28"/>
          <w:lang w:val="uk-UA"/>
        </w:rPr>
        <w:t>арома</w:t>
      </w:r>
      <w:r>
        <w:rPr>
          <w:rFonts w:ascii="Times New Roman" w:hAnsi="Times New Roman"/>
          <w:sz w:val="28"/>
          <w:szCs w:val="28"/>
          <w:lang w:val="uk-UA"/>
        </w:rPr>
        <w:t>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Казковий герой Джин запросив дітей у подорож до джунглів. Під час роботи учні виконували різноманітні мовні, імітаційні вправи, завдання на розвиток дрібної моторики рук, вчилися виконувати фонетико-фонематичний розбір слів.</w:t>
      </w:r>
    </w:p>
    <w:p w:rsidR="00A952C2" w:rsidRDefault="00A952C2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Підсумком заняття була творча робота в нетрадиційній техніці «Аплікація з пальчиковим малюванням». </w:t>
      </w:r>
    </w:p>
    <w:p w:rsidR="00A952C2" w:rsidRDefault="00CD3886" w:rsidP="005E06BD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pict>
          <v:shape id="_x0000_i1036" type="#_x0000_t75" alt="DSC_6309" style="width:363.05pt;height:193pt;visibility:visible">
            <v:imagedata r:id="rId19" o:title=""/>
          </v:shape>
        </w:pict>
      </w:r>
    </w:p>
    <w:p w:rsidR="00A952C2" w:rsidRDefault="00A952C2" w:rsidP="00094BC5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Pr="00CD3886" w:rsidRDefault="00A952C2" w:rsidP="00CD3886">
      <w:pPr>
        <w:spacing w:after="0" w:line="245" w:lineRule="atLeast"/>
        <w:jc w:val="both"/>
        <w:rPr>
          <w:rFonts w:ascii="Palatino Linotype" w:hAnsi="Palatino Linotype"/>
          <w:sz w:val="23"/>
          <w:szCs w:val="23"/>
        </w:rPr>
      </w:pPr>
      <w:r w:rsidRPr="003E347A">
        <w:rPr>
          <w:rFonts w:ascii="Palatino Linotype" w:hAnsi="Palatino Linotype"/>
          <w:sz w:val="23"/>
          <w:szCs w:val="23"/>
        </w:rPr>
        <w:t xml:space="preserve">27 </w:t>
      </w:r>
      <w:proofErr w:type="spellStart"/>
      <w:r w:rsidRPr="003E347A">
        <w:rPr>
          <w:rFonts w:ascii="Palatino Linotype" w:hAnsi="Palatino Linotype"/>
          <w:sz w:val="23"/>
          <w:szCs w:val="23"/>
        </w:rPr>
        <w:t>січня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2017 року в рамках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проведення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Тижня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початкових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класів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вчителем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музичного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мистецтва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та </w:t>
      </w:r>
      <w:proofErr w:type="spellStart"/>
      <w:r w:rsidRPr="003E347A">
        <w:rPr>
          <w:rFonts w:ascii="Palatino Linotype" w:hAnsi="Palatino Linotype"/>
          <w:sz w:val="23"/>
          <w:szCs w:val="23"/>
        </w:rPr>
        <w:t>ритміки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Маліковою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Вікторією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Вадимівною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з </w:t>
      </w:r>
      <w:proofErr w:type="spellStart"/>
      <w:r w:rsidRPr="003E347A">
        <w:rPr>
          <w:rFonts w:ascii="Palatino Linotype" w:hAnsi="Palatino Linotype"/>
          <w:sz w:val="23"/>
          <w:szCs w:val="23"/>
        </w:rPr>
        <w:t>учнями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1-4-х </w:t>
      </w:r>
      <w:proofErr w:type="spellStart"/>
      <w:r w:rsidRPr="003E347A">
        <w:rPr>
          <w:rFonts w:ascii="Palatino Linotype" w:hAnsi="Palatino Linotype"/>
          <w:sz w:val="23"/>
          <w:szCs w:val="23"/>
        </w:rPr>
        <w:t>класів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була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проведена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музично-розважальна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перерва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«</w:t>
      </w:r>
      <w:proofErr w:type="spellStart"/>
      <w:proofErr w:type="gramStart"/>
      <w:r w:rsidRPr="003E347A">
        <w:rPr>
          <w:rFonts w:ascii="Palatino Linotype" w:hAnsi="Palatino Linotype"/>
          <w:sz w:val="23"/>
          <w:szCs w:val="23"/>
        </w:rPr>
        <w:t>П</w:t>
      </w:r>
      <w:proofErr w:type="gramEnd"/>
      <w:r w:rsidRPr="003E347A">
        <w:rPr>
          <w:rFonts w:ascii="Palatino Linotype" w:hAnsi="Palatino Linotype"/>
          <w:sz w:val="23"/>
          <w:szCs w:val="23"/>
        </w:rPr>
        <w:t>існя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в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малюнках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» </w:t>
      </w:r>
      <w:proofErr w:type="spellStart"/>
      <w:r w:rsidRPr="003E347A">
        <w:rPr>
          <w:rFonts w:ascii="Palatino Linotype" w:hAnsi="Palatino Linotype"/>
          <w:sz w:val="23"/>
          <w:szCs w:val="23"/>
        </w:rPr>
        <w:t>із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застосуванням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мнемотехніки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– </w:t>
      </w:r>
      <w:proofErr w:type="spellStart"/>
      <w:r w:rsidRPr="003E347A">
        <w:rPr>
          <w:rFonts w:ascii="Palatino Linotype" w:hAnsi="Palatino Linotype"/>
          <w:sz w:val="23"/>
          <w:szCs w:val="23"/>
        </w:rPr>
        <w:t>новітньої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технології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, яка </w:t>
      </w:r>
      <w:proofErr w:type="spellStart"/>
      <w:r w:rsidRPr="003E347A">
        <w:rPr>
          <w:rFonts w:ascii="Palatino Linotype" w:hAnsi="Palatino Linotype"/>
          <w:sz w:val="23"/>
          <w:szCs w:val="23"/>
        </w:rPr>
        <w:t>допомагає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знизити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інформаційне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навантаження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на </w:t>
      </w:r>
      <w:proofErr w:type="spellStart"/>
      <w:r w:rsidRPr="003E347A">
        <w:rPr>
          <w:rFonts w:ascii="Palatino Linotype" w:hAnsi="Palatino Linotype"/>
          <w:sz w:val="23"/>
          <w:szCs w:val="23"/>
        </w:rPr>
        <w:t>дітей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під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час </w:t>
      </w:r>
      <w:proofErr w:type="spellStart"/>
      <w:r w:rsidRPr="003E347A">
        <w:rPr>
          <w:rFonts w:ascii="Palatino Linotype" w:hAnsi="Palatino Linotype"/>
          <w:sz w:val="23"/>
          <w:szCs w:val="23"/>
        </w:rPr>
        <w:t>розучування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нових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пісень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, не </w:t>
      </w:r>
      <w:proofErr w:type="spellStart"/>
      <w:r w:rsidRPr="003E347A">
        <w:rPr>
          <w:rFonts w:ascii="Palatino Linotype" w:hAnsi="Palatino Linotype"/>
          <w:sz w:val="23"/>
          <w:szCs w:val="23"/>
        </w:rPr>
        <w:t>лише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оптимізує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процес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навчання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і </w:t>
      </w:r>
      <w:proofErr w:type="spellStart"/>
      <w:r w:rsidRPr="003E347A">
        <w:rPr>
          <w:rFonts w:ascii="Palatino Linotype" w:hAnsi="Palatino Linotype"/>
          <w:sz w:val="23"/>
          <w:szCs w:val="23"/>
        </w:rPr>
        <w:t>сприяє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швидкому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запам’ятовуванню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тексту, </w:t>
      </w:r>
      <w:proofErr w:type="gramStart"/>
      <w:r w:rsidRPr="003E347A">
        <w:rPr>
          <w:rFonts w:ascii="Palatino Linotype" w:hAnsi="Palatino Linotype"/>
          <w:sz w:val="23"/>
          <w:szCs w:val="23"/>
        </w:rPr>
        <w:t>а й</w:t>
      </w:r>
      <w:proofErr w:type="gram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дає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змогу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кожній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дитині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комфортно, легко і </w:t>
      </w:r>
      <w:proofErr w:type="spellStart"/>
      <w:r w:rsidRPr="003E347A">
        <w:rPr>
          <w:rFonts w:ascii="Palatino Linotype" w:hAnsi="Palatino Linotype"/>
          <w:sz w:val="23"/>
          <w:szCs w:val="23"/>
        </w:rPr>
        <w:t>цікаво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здобувати</w:t>
      </w:r>
      <w:proofErr w:type="spellEnd"/>
      <w:r w:rsidRPr="003E347A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E347A">
        <w:rPr>
          <w:rFonts w:ascii="Palatino Linotype" w:hAnsi="Palatino Linotype"/>
          <w:sz w:val="23"/>
          <w:szCs w:val="23"/>
        </w:rPr>
        <w:t>знання</w:t>
      </w:r>
      <w:proofErr w:type="spellEnd"/>
      <w:r w:rsidRPr="003E347A">
        <w:rPr>
          <w:rFonts w:ascii="Palatino Linotype" w:hAnsi="Palatino Linotype"/>
          <w:sz w:val="23"/>
          <w:szCs w:val="23"/>
        </w:rPr>
        <w:t>.</w:t>
      </w:r>
    </w:p>
    <w:p w:rsidR="00A952C2" w:rsidRPr="00CD3886" w:rsidRDefault="00CD3886" w:rsidP="00CD3886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i1037" type="#_x0000_t75" alt="http://parostok.com.ua/wp-content/uploads/2017/01/DSC_6348.jpg" style="width:427.4pt;height:200.7pt;visibility:visible">
            <v:imagedata r:id="rId20" o:title=""/>
          </v:shape>
        </w:pict>
      </w:r>
    </w:p>
    <w:p w:rsidR="00A952C2" w:rsidRDefault="00A952C2" w:rsidP="00D54C62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Завершився тиждень нагородженням грамотами класних колективів за активну участь у Тижні початкових класів. </w:t>
      </w:r>
    </w:p>
    <w:p w:rsidR="00A952C2" w:rsidRDefault="00A952C2" w:rsidP="00D54C62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заходи над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можлив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учням розкрити свої організаторські, творчі здібності, проявити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ізнавальний інтерес до вивчення навчальних пре</w:t>
      </w:r>
      <w:r w:rsidR="00CD3886">
        <w:rPr>
          <w:rFonts w:ascii="Times New Roman" w:hAnsi="Times New Roman"/>
          <w:sz w:val="28"/>
          <w:szCs w:val="28"/>
          <w:lang w:val="uk-UA"/>
        </w:rPr>
        <w:t>дметів та поглибити свої знання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52C2" w:rsidRDefault="00A952C2" w:rsidP="00D54C62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C2" w:rsidRPr="00D54C62" w:rsidRDefault="00A952C2">
      <w:pPr>
        <w:rPr>
          <w:lang w:val="uk-UA"/>
        </w:rPr>
      </w:pPr>
    </w:p>
    <w:p w:rsidR="00A952C2" w:rsidRPr="00CD3886" w:rsidRDefault="00A952C2">
      <w:pPr>
        <w:rPr>
          <w:lang w:val="uk-UA"/>
        </w:rPr>
      </w:pPr>
    </w:p>
    <w:p w:rsidR="00A952C2" w:rsidRDefault="00A952C2"/>
    <w:p w:rsidR="00A952C2" w:rsidRDefault="00A952C2"/>
    <w:sectPr w:rsidR="00A952C2" w:rsidSect="00416144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C2" w:rsidRDefault="00A952C2" w:rsidP="00416144">
      <w:pPr>
        <w:spacing w:after="0" w:line="240" w:lineRule="auto"/>
      </w:pPr>
      <w:r>
        <w:separator/>
      </w:r>
    </w:p>
  </w:endnote>
  <w:endnote w:type="continuationSeparator" w:id="0">
    <w:p w:rsidR="00A952C2" w:rsidRDefault="00A952C2" w:rsidP="004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C2" w:rsidRDefault="00A952C2" w:rsidP="00416144">
      <w:pPr>
        <w:spacing w:after="0" w:line="240" w:lineRule="auto"/>
      </w:pPr>
      <w:r>
        <w:separator/>
      </w:r>
    </w:p>
  </w:footnote>
  <w:footnote w:type="continuationSeparator" w:id="0">
    <w:p w:rsidR="00A952C2" w:rsidRDefault="00A952C2" w:rsidP="004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C2" w:rsidRDefault="00CD38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952C2" w:rsidRDefault="00A952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2E6"/>
    <w:multiLevelType w:val="multilevel"/>
    <w:tmpl w:val="C0B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C5"/>
    <w:rsid w:val="00023CE5"/>
    <w:rsid w:val="00072372"/>
    <w:rsid w:val="00094BC5"/>
    <w:rsid w:val="000E79ED"/>
    <w:rsid w:val="000F1E6A"/>
    <w:rsid w:val="00136FB9"/>
    <w:rsid w:val="00144C44"/>
    <w:rsid w:val="0015353B"/>
    <w:rsid w:val="00154254"/>
    <w:rsid w:val="001548C9"/>
    <w:rsid w:val="00157630"/>
    <w:rsid w:val="0017719D"/>
    <w:rsid w:val="001B30DE"/>
    <w:rsid w:val="001D253D"/>
    <w:rsid w:val="002229AF"/>
    <w:rsid w:val="002447EC"/>
    <w:rsid w:val="002F69F4"/>
    <w:rsid w:val="002F6FFD"/>
    <w:rsid w:val="0034274F"/>
    <w:rsid w:val="00362172"/>
    <w:rsid w:val="003A1545"/>
    <w:rsid w:val="003A4F6D"/>
    <w:rsid w:val="003D58EE"/>
    <w:rsid w:val="003E347A"/>
    <w:rsid w:val="00404716"/>
    <w:rsid w:val="00416144"/>
    <w:rsid w:val="00430C65"/>
    <w:rsid w:val="00463421"/>
    <w:rsid w:val="004A1D51"/>
    <w:rsid w:val="004B2D1A"/>
    <w:rsid w:val="004C725F"/>
    <w:rsid w:val="00502307"/>
    <w:rsid w:val="0052495E"/>
    <w:rsid w:val="00560AC1"/>
    <w:rsid w:val="005737FE"/>
    <w:rsid w:val="00576D6F"/>
    <w:rsid w:val="00580520"/>
    <w:rsid w:val="005D0935"/>
    <w:rsid w:val="005D497E"/>
    <w:rsid w:val="005E06BD"/>
    <w:rsid w:val="00601FCD"/>
    <w:rsid w:val="00604685"/>
    <w:rsid w:val="006139DD"/>
    <w:rsid w:val="0066651A"/>
    <w:rsid w:val="00667D09"/>
    <w:rsid w:val="00683984"/>
    <w:rsid w:val="006A3352"/>
    <w:rsid w:val="006C7F4C"/>
    <w:rsid w:val="006F0E4D"/>
    <w:rsid w:val="0070088A"/>
    <w:rsid w:val="0070439B"/>
    <w:rsid w:val="00713211"/>
    <w:rsid w:val="0072483E"/>
    <w:rsid w:val="007342AE"/>
    <w:rsid w:val="007B0F59"/>
    <w:rsid w:val="007B3284"/>
    <w:rsid w:val="007C49EE"/>
    <w:rsid w:val="007D2107"/>
    <w:rsid w:val="007D445A"/>
    <w:rsid w:val="00813011"/>
    <w:rsid w:val="008352B7"/>
    <w:rsid w:val="00856BEB"/>
    <w:rsid w:val="00881F35"/>
    <w:rsid w:val="008D3059"/>
    <w:rsid w:val="008D6F1E"/>
    <w:rsid w:val="00901E9D"/>
    <w:rsid w:val="00920839"/>
    <w:rsid w:val="009A4B60"/>
    <w:rsid w:val="009E405F"/>
    <w:rsid w:val="009F2928"/>
    <w:rsid w:val="00A10A03"/>
    <w:rsid w:val="00A5798C"/>
    <w:rsid w:val="00A9056E"/>
    <w:rsid w:val="00A9180C"/>
    <w:rsid w:val="00A952C2"/>
    <w:rsid w:val="00AD0A80"/>
    <w:rsid w:val="00AE48E0"/>
    <w:rsid w:val="00B01E18"/>
    <w:rsid w:val="00B11080"/>
    <w:rsid w:val="00B16057"/>
    <w:rsid w:val="00B80B3D"/>
    <w:rsid w:val="00B87C80"/>
    <w:rsid w:val="00B91131"/>
    <w:rsid w:val="00BA0981"/>
    <w:rsid w:val="00BB4D55"/>
    <w:rsid w:val="00C321D1"/>
    <w:rsid w:val="00C34C1E"/>
    <w:rsid w:val="00C46331"/>
    <w:rsid w:val="00CA0E6C"/>
    <w:rsid w:val="00CD3886"/>
    <w:rsid w:val="00D3307E"/>
    <w:rsid w:val="00D50155"/>
    <w:rsid w:val="00D54C62"/>
    <w:rsid w:val="00D62081"/>
    <w:rsid w:val="00D64046"/>
    <w:rsid w:val="00DB6471"/>
    <w:rsid w:val="00DC7EC9"/>
    <w:rsid w:val="00DD28BC"/>
    <w:rsid w:val="00DE72A2"/>
    <w:rsid w:val="00DE795E"/>
    <w:rsid w:val="00E03F07"/>
    <w:rsid w:val="00E457C4"/>
    <w:rsid w:val="00E73C74"/>
    <w:rsid w:val="00E73F43"/>
    <w:rsid w:val="00E95E05"/>
    <w:rsid w:val="00F154EE"/>
    <w:rsid w:val="00F321FF"/>
    <w:rsid w:val="00F33E47"/>
    <w:rsid w:val="00F54918"/>
    <w:rsid w:val="00F577F2"/>
    <w:rsid w:val="00F608BD"/>
    <w:rsid w:val="00F852B4"/>
    <w:rsid w:val="00FC2E4E"/>
    <w:rsid w:val="00FC5312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5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5E06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06BD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09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4B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1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16144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41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16144"/>
    <w:rPr>
      <w:rFonts w:ascii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362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5E06BD"/>
    <w:rPr>
      <w:rFonts w:cs="Times New Roman"/>
      <w:color w:val="0000FF"/>
      <w:u w:val="single"/>
    </w:rPr>
  </w:style>
  <w:style w:type="paragraph" w:customStyle="1" w:styleId="info">
    <w:name w:val="info"/>
    <w:basedOn w:val="a"/>
    <w:uiPriority w:val="99"/>
    <w:rsid w:val="005E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5E06B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4380</Words>
  <Characters>2497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раб 3</cp:lastModifiedBy>
  <cp:revision>44</cp:revision>
  <dcterms:created xsi:type="dcterms:W3CDTF">2017-01-30T07:40:00Z</dcterms:created>
  <dcterms:modified xsi:type="dcterms:W3CDTF">2017-02-03T10:50:00Z</dcterms:modified>
</cp:coreProperties>
</file>