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7" w:rsidRDefault="00CE44C7" w:rsidP="00CE44C7">
      <w:pPr>
        <w:shd w:val="clear" w:color="auto" w:fill="FFFFFF"/>
        <w:spacing w:line="312" w:lineRule="atLeast"/>
        <w:rPr>
          <w:rFonts w:ascii="Arial" w:hAnsi="Arial" w:cs="Arial"/>
          <w:color w:val="4F4F4F"/>
          <w:sz w:val="22"/>
          <w:szCs w:val="22"/>
        </w:rPr>
      </w:pP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center"/>
        <w:rPr>
          <w:b/>
          <w:sz w:val="28"/>
          <w:szCs w:val="28"/>
        </w:rPr>
      </w:pPr>
      <w:r w:rsidRPr="006D23D8">
        <w:rPr>
          <w:b/>
          <w:sz w:val="28"/>
          <w:szCs w:val="28"/>
        </w:rPr>
        <w:t>Пам’ятка молодому педагогу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center"/>
        <w:rPr>
          <w:sz w:val="28"/>
          <w:szCs w:val="28"/>
        </w:rPr>
      </w:pPr>
      <w:r w:rsidRPr="006D23D8">
        <w:rPr>
          <w:b/>
          <w:bCs/>
          <w:i/>
          <w:iCs/>
          <w:sz w:val="28"/>
          <w:szCs w:val="28"/>
        </w:rPr>
        <w:t>Золоті правила педагога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1.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Прийшов у школу – зроби розумне й шляхетне лице.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2.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Щоразу, коли тобі хочеться командувати дітьми, згадай своє ди</w:t>
      </w:r>
      <w:r w:rsidRPr="006D23D8">
        <w:rPr>
          <w:sz w:val="28"/>
          <w:szCs w:val="28"/>
        </w:rPr>
        <w:softHyphen/>
        <w:t>тинство й про всякий випадок з'їж морозиво.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3.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Гроші й педагогіка – речі мало сумісні.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4.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Нехай усі манекенниці світу, побачивши твою посмішку, подадуть у відставку.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5.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Не заходь у душу до дітей, якщо тебе про це не просили.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6.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Іди на урок з радістю, виходь з уроку з приємною втомою.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7.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Пам'ятай: поганий лікар може забрати життя, поганий учитель – спопелити душу.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8.</w:t>
      </w:r>
      <w:r w:rsidRPr="006D23D8">
        <w:rPr>
          <w:rStyle w:val="apple-converted-space"/>
          <w:sz w:val="28"/>
          <w:szCs w:val="28"/>
        </w:rPr>
        <w:t> </w:t>
      </w:r>
      <w:r w:rsidRPr="006D23D8">
        <w:rPr>
          <w:sz w:val="28"/>
          <w:szCs w:val="28"/>
        </w:rPr>
        <w:t>Приходити на урок треба настільки підготовленим, щоб знати точ</w:t>
      </w:r>
      <w:r w:rsidRPr="006D23D8">
        <w:rPr>
          <w:sz w:val="28"/>
          <w:szCs w:val="28"/>
        </w:rPr>
        <w:softHyphen/>
        <w:t>но: для чого прийшов, куди прийшов, що будеш робити і чи буде від цього добре.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9.Щоразу, коли хочеться нагрубити кому-небудь, рахуй до мільйона.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11.Люби свою адміністрацію так само, як і вона тебе, і ти проживеш довге й щасливе педагогічне життя.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12.Люби кого-небудь, крім школи, і тоді в тебе буде все в порядку.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13.Якщо до тебе прийшли на урок, згадай, що ти – артист, ти – най</w:t>
      </w:r>
      <w:r w:rsidRPr="006D23D8">
        <w:rPr>
          <w:sz w:val="28"/>
          <w:szCs w:val="28"/>
        </w:rPr>
        <w:softHyphen/>
        <w:t>кращий педагог, ти – найщасливіша людина.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14.Говори батькам завжди найкращу правду, яку ти знаєш.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15.Пишайся своїми помилками, і тоді в тебе їх буде з кожним роком усе менше.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16.Вищим проявом педагогічної успішності є усмішки на обличчях дітей.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17.Якщо ти вмієш звичайний факт подати як відкриття й домогтися подиву й захоплення учнів, то можеш вважати, що половину справи ти вже зробив.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18.Пам'ятай: гарні педагоги живуть довго і майже ніколи не хворіють.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19.Віддай школі все, а, вийшовши зі стін школи, почни нове життя.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20.Постарайся завжди бути здоровим, навіть якщо в це хтось не по</w:t>
      </w:r>
      <w:r w:rsidRPr="006D23D8">
        <w:rPr>
          <w:sz w:val="28"/>
          <w:szCs w:val="28"/>
        </w:rPr>
        <w:softHyphen/>
        <w:t>вірить.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21.Одягайся так, щоб ніхто не сказав тобі вслід: «Ось учитель</w:t>
      </w:r>
      <w:r w:rsidRPr="006D23D8">
        <w:rPr>
          <w:sz w:val="28"/>
          <w:szCs w:val="28"/>
        </w:rPr>
        <w:softHyphen/>
        <w:t>ка пішла».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rPr>
          <w:sz w:val="28"/>
          <w:szCs w:val="28"/>
        </w:rPr>
      </w:pPr>
      <w:r w:rsidRPr="006D23D8">
        <w:rPr>
          <w:sz w:val="28"/>
          <w:szCs w:val="28"/>
        </w:rPr>
        <w:t>22.Під час опитування зобрази на обличчі граничний інтерес.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23.Пам'ятай: якщо твій голос стає загрозливо хрипким, значить, ти робиш щось не те.</w:t>
      </w:r>
    </w:p>
    <w:p w:rsidR="00CE44C7" w:rsidRPr="006D23D8" w:rsidRDefault="00CE44C7" w:rsidP="00CE44C7">
      <w:pPr>
        <w:shd w:val="clear" w:color="auto" w:fill="FFFFFF"/>
        <w:spacing w:line="312" w:lineRule="atLeast"/>
        <w:ind w:firstLine="600"/>
        <w:jc w:val="both"/>
        <w:rPr>
          <w:sz w:val="28"/>
          <w:szCs w:val="28"/>
        </w:rPr>
      </w:pPr>
      <w:r w:rsidRPr="006D23D8">
        <w:rPr>
          <w:sz w:val="28"/>
          <w:szCs w:val="28"/>
        </w:rPr>
        <w:t>24.Добре, якщо пізнього вечора, коли ти згадаєш своїх учнів, облич</w:t>
      </w:r>
      <w:r w:rsidRPr="006D23D8">
        <w:rPr>
          <w:sz w:val="28"/>
          <w:szCs w:val="28"/>
        </w:rPr>
        <w:softHyphen/>
        <w:t>чя твоє осяє усмішка.</w:t>
      </w:r>
    </w:p>
    <w:p w:rsidR="007E5500" w:rsidRDefault="007E5500">
      <w:bookmarkStart w:id="0" w:name="_GoBack"/>
      <w:bookmarkEnd w:id="0"/>
    </w:p>
    <w:sectPr w:rsidR="007E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B"/>
    <w:rsid w:val="00747CEB"/>
    <w:rsid w:val="007E5500"/>
    <w:rsid w:val="00C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2016-12-08T07:00:00Z</dcterms:created>
  <dcterms:modified xsi:type="dcterms:W3CDTF">2016-12-08T07:00:00Z</dcterms:modified>
</cp:coreProperties>
</file>