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A4" w:rsidRPr="00945DA4" w:rsidRDefault="00C73CD9" w:rsidP="00C86C82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47" style="position:absolute;margin-left:200.4pt;margin-top:12.65pt;width:139.5pt;height:50.25pt;z-index:-251639808" fillcolor="#00b0f0" strokecolor="#f2f2f2 [3041]" strokeweight="3pt">
            <v:shadow on="t" type="perspective" color="#4e6128 [1606]" opacity=".5" offset="1pt" offset2="-1pt"/>
          </v:rect>
        </w:pict>
      </w:r>
    </w:p>
    <w:p w:rsidR="00C86C82" w:rsidRPr="00945DA4" w:rsidRDefault="00C86C82" w:rsidP="00C86C82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3108" w:rsidRPr="00104546" w:rsidRDefault="00656B71" w:rsidP="00656B7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педагогічна рада</w:t>
      </w:r>
    </w:p>
    <w:p w:rsidR="00C86C82" w:rsidRPr="00945DA4" w:rsidRDefault="00C73CD9" w:rsidP="00C86C82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70.9pt;margin-top:7.7pt;width:2.25pt;height:235.5pt;flip:y;z-index:251677696" o:connectortype="straight">
            <v:stroke endarrow="block"/>
          </v:shape>
        </w:pict>
      </w:r>
    </w:p>
    <w:p w:rsidR="00C86C82" w:rsidRDefault="00C73CD9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29" style="position:absolute;margin-left:297.9pt;margin-top:9.3pt;width:104.25pt;height:51pt;z-index:-251655168" fillcolor="yellow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30" style="position:absolute;margin-left:71.4pt;margin-top:9.3pt;width:187.5pt;height:51pt;z-index:-251654144" fillcolor="#c6d9f1 [671]" strokecolor="#f2f2f2 [3041]" strokeweight="3pt">
            <v:shadow on="t" type="perspective" color="#622423 [1605]" opacity=".5" offset="1pt" offset2="-1pt"/>
          </v:rect>
        </w:pict>
      </w:r>
    </w:p>
    <w:p w:rsidR="003E3263" w:rsidRPr="00945DA4" w:rsidRDefault="003E326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інструктив</w:t>
      </w:r>
      <w:r w:rsidR="00656B71">
        <w:rPr>
          <w:rFonts w:ascii="Times New Roman" w:hAnsi="Times New Roman" w:cs="Times New Roman"/>
          <w:b/>
          <w:sz w:val="32"/>
          <w:szCs w:val="28"/>
          <w:lang w:val="uk-UA"/>
        </w:rPr>
        <w:t>но-методичні              нарада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при</w:t>
      </w:r>
    </w:p>
    <w:p w:rsidR="003E3263" w:rsidRPr="004B3108" w:rsidRDefault="003E326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B3108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</w:t>
      </w:r>
      <w:r w:rsidRPr="004B3108">
        <w:rPr>
          <w:rFonts w:ascii="Times New Roman" w:hAnsi="Times New Roman" w:cs="Times New Roman"/>
          <w:b/>
          <w:sz w:val="32"/>
          <w:szCs w:val="28"/>
          <w:lang w:val="uk-UA"/>
        </w:rPr>
        <w:t>наради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директорові</w:t>
      </w:r>
    </w:p>
    <w:p w:rsidR="00C86C82" w:rsidRPr="00945DA4" w:rsidRDefault="00C73CD9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36" type="#_x0000_t32" style="position:absolute;margin-left:181.65pt;margin-top:7.4pt;width:47.25pt;height:168.35pt;flip:x 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37" type="#_x0000_t32" style="position:absolute;margin-left:313.65pt;margin-top:7.4pt;width:32.25pt;height:172.45pt;flip:y;z-index:251668480" o:connectortype="straight">
            <v:stroke endarrow="block"/>
          </v:shape>
        </w:pict>
      </w: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Pr="00945DA4" w:rsidRDefault="00C86C82" w:rsidP="00C86C82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3E3263" w:rsidRDefault="00C73CD9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28" style="position:absolute;margin-left:303.9pt;margin-top:9.95pt;width:215.25pt;height:55.5pt;z-index:-251656192" fillcolor="#8db3e2 [1311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27" style="position:absolute;margin-left:-6.6pt;margin-top:9.95pt;width:235.5pt;height:1in;z-index:-251657216" fillcolor="#c844bf" strokecolor="#f2f2f2 [3041]" strokeweight="3pt">
            <v:shadow on="t" type="perspective" color="#243f60 [1604]" opacity=".5" offset="1pt" offset2="-1pt"/>
          </v:rect>
        </w:pict>
      </w:r>
      <w:r w:rsidR="004B3108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</w:t>
      </w:r>
    </w:p>
    <w:p w:rsidR="003E3263" w:rsidRPr="00104546" w:rsidRDefault="00380BAE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</w:t>
      </w:r>
      <w:r w:rsidR="003E3263" w:rsidRPr="00104546">
        <w:rPr>
          <w:rFonts w:ascii="Times New Roman" w:hAnsi="Times New Roman" w:cs="Times New Roman"/>
          <w:b/>
          <w:sz w:val="32"/>
          <w:szCs w:val="28"/>
          <w:lang w:val="uk-UA"/>
        </w:rPr>
        <w:t>методичні об’єднання</w:t>
      </w:r>
      <w:r w:rsidR="003E3263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</w:t>
      </w:r>
      <w:r w:rsidR="003E3263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шкільна психолого-медико-                                             </w:t>
      </w:r>
    </w:p>
    <w:p w:rsidR="003E3263" w:rsidRPr="00104546" w:rsidRDefault="003E326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</w:t>
      </w:r>
      <w:r w:rsidRPr="00104546">
        <w:rPr>
          <w:rFonts w:ascii="Times New Roman" w:hAnsi="Times New Roman" w:cs="Times New Roman"/>
          <w:b/>
          <w:sz w:val="32"/>
          <w:szCs w:val="28"/>
          <w:lang w:val="uk-UA"/>
        </w:rPr>
        <w:t>вчителів-</w:t>
      </w:r>
      <w:proofErr w:type="spellStart"/>
      <w:r w:rsidRPr="00104546">
        <w:rPr>
          <w:rFonts w:ascii="Times New Roman" w:hAnsi="Times New Roman" w:cs="Times New Roman"/>
          <w:b/>
          <w:sz w:val="32"/>
          <w:szCs w:val="28"/>
          <w:lang w:val="uk-UA"/>
        </w:rPr>
        <w:t>предметників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-        </w:t>
      </w:r>
      <w:r w:rsidR="00380BA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педагогічна   комісія                         </w:t>
      </w:r>
    </w:p>
    <w:p w:rsidR="00C86C82" w:rsidRPr="00945DA4" w:rsidRDefault="00C73CD9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52" type="#_x0000_t32" style="position:absolute;margin-left:333.15pt;margin-top:15.15pt;width:78pt;height:60.75pt;flip:y;z-index:251680768" o:connectortype="straight">
            <v:stroke endarrow="block"/>
          </v:shape>
        </w:pict>
      </w:r>
      <w:r w:rsidR="003E3263">
        <w:rPr>
          <w:rFonts w:ascii="Times New Roman" w:hAnsi="Times New Roman" w:cs="Times New Roman"/>
          <w:b/>
          <w:sz w:val="32"/>
          <w:szCs w:val="28"/>
          <w:lang w:val="uk-UA"/>
        </w:rPr>
        <w:t>відкриті уроки,</w:t>
      </w:r>
      <w:r w:rsidR="003E3263" w:rsidRPr="005764C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3E3263">
        <w:rPr>
          <w:rFonts w:ascii="Times New Roman" w:hAnsi="Times New Roman" w:cs="Times New Roman"/>
          <w:b/>
          <w:sz w:val="32"/>
          <w:szCs w:val="28"/>
          <w:lang w:val="uk-UA"/>
        </w:rPr>
        <w:t xml:space="preserve">майстер-класи                         </w:t>
      </w:r>
    </w:p>
    <w:p w:rsidR="00C86C82" w:rsidRDefault="00C73CD9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11.15pt;margin-top:8.35pt;width:89.25pt;height:49.15pt;flip:x y;z-index:251670528" o:connectortype="straight">
            <v:stroke endarrow="block"/>
          </v:shape>
        </w:pict>
      </w:r>
    </w:p>
    <w:p w:rsidR="00C86C82" w:rsidRPr="00945DA4" w:rsidRDefault="00C86C82" w:rsidP="00C86C82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86C82" w:rsidRDefault="00C73CD9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28"/>
          <w:lang w:eastAsia="ru-RU"/>
        </w:rPr>
        <w:pict>
          <v:oval id="_x0000_s1026" style="position:absolute;margin-left:161.4pt;margin-top:10.9pt;width:212.25pt;height:120.75pt;z-index:-251658240" fillcolor="#9bbb59 [3206]" strokecolor="#f2f2f2 [3041]" strokeweight="3pt">
            <v:shadow on="t" type="perspective" color="#4e6128 [1606]" opacity=".5" offset="1pt" offset2="-1pt"/>
          </v:oval>
        </w:pict>
      </w:r>
    </w:p>
    <w:p w:rsidR="003E3263" w:rsidRPr="00104546" w:rsidRDefault="003E3263" w:rsidP="003E3263">
      <w:pPr>
        <w:pStyle w:val="a3"/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</w:t>
      </w:r>
      <w:r w:rsidR="005764C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                      </w:t>
      </w:r>
      <w:r w:rsidRPr="00104546">
        <w:rPr>
          <w:rFonts w:ascii="Times New Roman" w:hAnsi="Times New Roman" w:cs="Times New Roman"/>
          <w:b/>
          <w:color w:val="C00000"/>
          <w:sz w:val="56"/>
          <w:szCs w:val="28"/>
          <w:lang w:val="uk-UA"/>
        </w:rPr>
        <w:t>Форми</w:t>
      </w:r>
      <w:r>
        <w:rPr>
          <w:rFonts w:ascii="Times New Roman" w:hAnsi="Times New Roman" w:cs="Times New Roman"/>
          <w:b/>
          <w:color w:val="C00000"/>
          <w:sz w:val="5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</w:t>
      </w:r>
    </w:p>
    <w:p w:rsidR="003E3263" w:rsidRPr="00104546" w:rsidRDefault="003E3263" w:rsidP="003E3263">
      <w:pPr>
        <w:pStyle w:val="a3"/>
        <w:rPr>
          <w:rFonts w:ascii="Times New Roman" w:hAnsi="Times New Roman" w:cs="Times New Roman"/>
          <w:b/>
          <w:color w:val="C00000"/>
          <w:sz w:val="56"/>
          <w:szCs w:val="28"/>
          <w:lang w:val="uk-UA"/>
        </w:rPr>
      </w:pPr>
      <w:r w:rsidRPr="00104546">
        <w:rPr>
          <w:rFonts w:ascii="Times New Roman" w:hAnsi="Times New Roman" w:cs="Times New Roman"/>
          <w:b/>
          <w:color w:val="C00000"/>
          <w:sz w:val="56"/>
          <w:szCs w:val="28"/>
          <w:lang w:val="uk-UA"/>
        </w:rPr>
        <w:t xml:space="preserve">                            методичної           </w:t>
      </w:r>
    </w:p>
    <w:p w:rsidR="003E3263" w:rsidRPr="00945DA4" w:rsidRDefault="00C73CD9" w:rsidP="003E3263">
      <w:pPr>
        <w:pStyle w:val="a3"/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28"/>
          <w:lang w:eastAsia="ru-RU"/>
        </w:rPr>
        <w:pict>
          <v:shape id="_x0000_s1054" type="#_x0000_t32" style="position:absolute;margin-left:85.65pt;margin-top:26.5pt;width:96pt;height:51.7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56"/>
          <w:szCs w:val="28"/>
          <w:lang w:eastAsia="ru-RU"/>
        </w:rPr>
        <w:pict>
          <v:shape id="_x0000_s1053" type="#_x0000_t32" style="position:absolute;margin-left:352.65pt;margin-top:26.5pt;width:95.25pt;height:51.7pt;z-index:251682816" o:connectortype="straight">
            <v:stroke endarrow="block"/>
          </v:shape>
        </w:pict>
      </w:r>
      <w:r w:rsidR="003E3263" w:rsidRPr="00104546">
        <w:rPr>
          <w:rFonts w:ascii="Times New Roman" w:hAnsi="Times New Roman" w:cs="Times New Roman"/>
          <w:b/>
          <w:color w:val="C00000"/>
          <w:sz w:val="56"/>
          <w:szCs w:val="28"/>
          <w:lang w:val="uk-UA"/>
        </w:rPr>
        <w:t xml:space="preserve">      </w:t>
      </w:r>
      <w:r w:rsidR="003E3263">
        <w:rPr>
          <w:rFonts w:ascii="Times New Roman" w:hAnsi="Times New Roman" w:cs="Times New Roman"/>
          <w:b/>
          <w:color w:val="C00000"/>
          <w:sz w:val="56"/>
          <w:szCs w:val="28"/>
          <w:lang w:val="uk-UA"/>
        </w:rPr>
        <w:t xml:space="preserve">                          роботи             </w:t>
      </w:r>
    </w:p>
    <w:p w:rsidR="003E3263" w:rsidRDefault="00C73CD9" w:rsidP="003E32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46" type="#_x0000_t32" style="position:absolute;margin-left:167.4pt;margin-top:14.2pt;width:56.25pt;height:117.2pt;flip:x;z-index:251675648" o:connectortype="straight">
            <v:stroke endarrow="block"/>
          </v:shape>
        </w:pict>
      </w:r>
    </w:p>
    <w:p w:rsidR="005764C5" w:rsidRDefault="00C73CD9" w:rsidP="005764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45" type="#_x0000_t32" style="position:absolute;margin-left:289.65pt;margin-top:2.2pt;width:56.25pt;height:113.1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shape id="_x0000_s1055" type="#_x0000_t32" style="position:absolute;margin-left:253.65pt;margin-top:7.35pt;width:5.25pt;height:180.9pt;z-index:251684864" o:connectortype="straight">
            <v:stroke endarrow="block"/>
          </v:shape>
        </w:pict>
      </w:r>
    </w:p>
    <w:p w:rsidR="005764C5" w:rsidRDefault="00C73CD9" w:rsidP="005764C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32" style="position:absolute;margin-left:388.65pt;margin-top:13.8pt;width:108.75pt;height:47.25pt;z-index:-251659265" fillcolor="#ffc000" strokecolor="#f2f2f2 [3041]" strokeweight="3pt">
            <v:shadow on="t" type="perspective" color="#3f3151 [1607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31" style="position:absolute;margin-left:-10.35pt;margin-top:13.8pt;width:186pt;height:51pt;z-index:-251653120" fillcolor="#e36c0a [2409]" strokecolor="#f2f2f2 [3041]" strokeweight="3pt">
            <v:shadow on="t" type="perspective" color="#3f3151 [1607]" opacity=".5" offset="1pt" offset2="-1pt"/>
          </v:rect>
        </w:pict>
      </w:r>
    </w:p>
    <w:p w:rsidR="003E3263" w:rsidRPr="00945DA4" w:rsidRDefault="003E326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психолого-педагогічні                                                           творчі групи</w:t>
      </w:r>
    </w:p>
    <w:p w:rsidR="003E3263" w:rsidRPr="00945DA4" w:rsidRDefault="003E326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45DA4">
        <w:rPr>
          <w:rFonts w:ascii="Times New Roman" w:hAnsi="Times New Roman" w:cs="Times New Roman"/>
          <w:b/>
          <w:sz w:val="32"/>
          <w:szCs w:val="28"/>
          <w:lang w:val="uk-UA"/>
        </w:rPr>
        <w:t>семінар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и (конференції</w:t>
      </w:r>
      <w:r w:rsidRPr="00945DA4">
        <w:rPr>
          <w:rFonts w:ascii="Times New Roman" w:hAnsi="Times New Roman" w:cs="Times New Roman"/>
          <w:b/>
          <w:sz w:val="32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                               педагогів</w:t>
      </w:r>
    </w:p>
    <w:p w:rsidR="003E3263" w:rsidRDefault="003E326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73CD9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34" style="position:absolute;margin-left:318.15pt;margin-top:11.8pt;width:105.75pt;height:51pt;z-index:-251651072" fillcolor="#e5b8b7 [1301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33" style="position:absolute;margin-left:90.15pt;margin-top:11.8pt;width:95.25pt;height:51pt;z-index:-251652096" fillcolor="#92d050" strokecolor="#f2f2f2 [3041]" strokeweight="3pt">
            <v:shadow on="t" type="perspective" color="#243f60 [1604]" opacity=".5" offset="1pt" offset2="-1pt"/>
          </v:rect>
        </w:pict>
      </w:r>
    </w:p>
    <w:p w:rsidR="003E3263" w:rsidRDefault="00C86C82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04546">
        <w:rPr>
          <w:rFonts w:ascii="Times New Roman" w:hAnsi="Times New Roman" w:cs="Times New Roman"/>
          <w:b/>
          <w:color w:val="C00000"/>
          <w:sz w:val="56"/>
          <w:szCs w:val="28"/>
          <w:lang w:val="uk-UA"/>
        </w:rPr>
        <w:t xml:space="preserve">              </w:t>
      </w:r>
      <w:r w:rsidR="003E3263">
        <w:rPr>
          <w:rFonts w:ascii="Times New Roman" w:hAnsi="Times New Roman" w:cs="Times New Roman"/>
          <w:b/>
          <w:sz w:val="32"/>
          <w:szCs w:val="28"/>
          <w:lang w:val="uk-UA"/>
        </w:rPr>
        <w:t xml:space="preserve">самоосвіта                                     </w:t>
      </w:r>
      <w:r w:rsidR="00380BA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3E3263">
        <w:rPr>
          <w:rFonts w:ascii="Times New Roman" w:hAnsi="Times New Roman" w:cs="Times New Roman"/>
          <w:b/>
          <w:sz w:val="32"/>
          <w:szCs w:val="28"/>
          <w:lang w:val="uk-UA"/>
        </w:rPr>
        <w:t>педагогічні</w:t>
      </w:r>
    </w:p>
    <w:p w:rsidR="003E3263" w:rsidRDefault="003E3263" w:rsidP="003E3263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педагогів                                           </w:t>
      </w:r>
      <w:r w:rsidR="00380BA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ради</w:t>
      </w:r>
    </w:p>
    <w:p w:rsidR="00C86C82" w:rsidRPr="00945DA4" w:rsidRDefault="00C86C82" w:rsidP="003E3263">
      <w:pPr>
        <w:pStyle w:val="a3"/>
        <w:rPr>
          <w:rFonts w:ascii="Times New Roman" w:hAnsi="Times New Roman" w:cs="Times New Roman"/>
          <w:b/>
          <w:color w:val="C00000"/>
          <w:sz w:val="32"/>
          <w:szCs w:val="28"/>
          <w:lang w:val="uk-UA"/>
        </w:rPr>
      </w:pPr>
    </w:p>
    <w:p w:rsidR="00C86C82" w:rsidRDefault="00C73CD9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47.15pt;margin-top:13.5pt;width:3in;height:48.75pt;z-index:-251650048" fillcolor="#4f81bd [3204]" strokecolor="#f2f2f2 [3041]" strokeweight="3pt">
            <v:shadow on="t" type="perspective" color="#243f60 [1604]" opacity=".5" offset="1pt" offset2="-1pt"/>
          </v:rect>
        </w:pict>
      </w:r>
    </w:p>
    <w:p w:rsidR="00D729EA" w:rsidRDefault="00D729EA" w:rsidP="00D729EA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         взаємовідвідування уроків,</w:t>
      </w:r>
    </w:p>
    <w:p w:rsidR="00C86C82" w:rsidRPr="005F2CE2" w:rsidRDefault="00D729EA" w:rsidP="005F2CE2">
      <w:pPr>
        <w:pStyle w:val="a3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                     </w:t>
      </w:r>
      <w:r w:rsidR="00380BAE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86C82" w:rsidRDefault="00C86C82" w:rsidP="00C86C82">
      <w:pPr>
        <w:pStyle w:val="a3"/>
      </w:pPr>
    </w:p>
    <w:p w:rsidR="00C86C82" w:rsidRDefault="00C86C82" w:rsidP="00C86C82">
      <w:pPr>
        <w:pStyle w:val="a3"/>
      </w:pPr>
    </w:p>
    <w:p w:rsidR="0045009F" w:rsidRPr="00C86C82" w:rsidRDefault="00C73CD9" w:rsidP="00C86C82">
      <w:pPr>
        <w:ind w:left="-113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009F" w:rsidRPr="00C86C82" w:rsidSect="00C86C82">
      <w:headerReference w:type="default" r:id="rId6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D9" w:rsidRDefault="00C73CD9" w:rsidP="008E5BD6">
      <w:pPr>
        <w:spacing w:after="0" w:line="240" w:lineRule="auto"/>
      </w:pPr>
      <w:r>
        <w:separator/>
      </w:r>
    </w:p>
  </w:endnote>
  <w:endnote w:type="continuationSeparator" w:id="0">
    <w:p w:rsidR="00C73CD9" w:rsidRDefault="00C73CD9" w:rsidP="008E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D9" w:rsidRDefault="00C73CD9" w:rsidP="008E5BD6">
      <w:pPr>
        <w:spacing w:after="0" w:line="240" w:lineRule="auto"/>
      </w:pPr>
      <w:r>
        <w:separator/>
      </w:r>
    </w:p>
  </w:footnote>
  <w:footnote w:type="continuationSeparator" w:id="0">
    <w:p w:rsidR="00C73CD9" w:rsidRDefault="00C73CD9" w:rsidP="008E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D6" w:rsidRPr="00C036FE" w:rsidRDefault="008E5BD6" w:rsidP="008E5BD6">
    <w:pPr>
      <w:tabs>
        <w:tab w:val="left" w:pos="6885"/>
      </w:tabs>
      <w:spacing w:after="0" w:line="240" w:lineRule="auto"/>
      <w:rPr>
        <w:rFonts w:ascii="Times New Roman" w:hAnsi="Times New Roman" w:cs="Times New Roman"/>
      </w:rPr>
    </w:pPr>
    <w:r>
      <w:rPr>
        <w:lang w:val="uk-UA"/>
      </w:rPr>
      <w:t xml:space="preserve">                                                                                                                  </w:t>
    </w:r>
    <w:r w:rsidR="00101EE6">
      <w:rPr>
        <w:lang w:val="uk-UA"/>
      </w:rPr>
      <w:t xml:space="preserve">          </w:t>
    </w:r>
    <w:proofErr w:type="spellStart"/>
    <w:r w:rsidRPr="00C036FE">
      <w:rPr>
        <w:rFonts w:ascii="Times New Roman" w:hAnsi="Times New Roman" w:cs="Times New Roman"/>
      </w:rPr>
      <w:t>Затверджено</w:t>
    </w:r>
    <w:proofErr w:type="spellEnd"/>
  </w:p>
  <w:p w:rsidR="008E5BD6" w:rsidRPr="00C036FE" w:rsidRDefault="008E5BD6" w:rsidP="008E5BD6">
    <w:pPr>
      <w:tabs>
        <w:tab w:val="left" w:pos="6885"/>
      </w:tabs>
      <w:spacing w:after="0" w:line="240" w:lineRule="auto"/>
      <w:rPr>
        <w:rFonts w:ascii="Times New Roman" w:hAnsi="Times New Roman" w:cs="Times New Roman"/>
      </w:rPr>
    </w:pPr>
    <w:r w:rsidRPr="00C036FE">
      <w:rPr>
        <w:rFonts w:ascii="Times New Roman" w:hAnsi="Times New Roman" w:cs="Times New Roman"/>
      </w:rPr>
      <w:t xml:space="preserve">                                                                                                  </w:t>
    </w:r>
    <w:r w:rsidR="007C669A">
      <w:rPr>
        <w:rFonts w:ascii="Times New Roman" w:hAnsi="Times New Roman" w:cs="Times New Roman"/>
        <w:lang w:val="uk-UA"/>
      </w:rPr>
      <w:t xml:space="preserve">                </w:t>
    </w:r>
    <w:r w:rsidRPr="00C036FE">
      <w:rPr>
        <w:rFonts w:ascii="Times New Roman" w:hAnsi="Times New Roman" w:cs="Times New Roman"/>
      </w:rPr>
      <w:t xml:space="preserve">наказ </w:t>
    </w:r>
    <w:proofErr w:type="spellStart"/>
    <w:r w:rsidRPr="00C036FE">
      <w:rPr>
        <w:rFonts w:ascii="Times New Roman" w:hAnsi="Times New Roman" w:cs="Times New Roman"/>
      </w:rPr>
      <w:t>Комунального</w:t>
    </w:r>
    <w:proofErr w:type="spellEnd"/>
    <w:r w:rsidRPr="00C036FE">
      <w:rPr>
        <w:rFonts w:ascii="Times New Roman" w:hAnsi="Times New Roman" w:cs="Times New Roman"/>
      </w:rPr>
      <w:t xml:space="preserve"> закладу                                          </w:t>
    </w:r>
  </w:p>
  <w:p w:rsidR="008E5BD6" w:rsidRPr="00C036FE" w:rsidRDefault="008E5BD6" w:rsidP="008E5BD6">
    <w:pPr>
      <w:tabs>
        <w:tab w:val="left" w:pos="6330"/>
      </w:tabs>
      <w:spacing w:after="0" w:line="240" w:lineRule="auto"/>
      <w:rPr>
        <w:rFonts w:ascii="Times New Roman" w:hAnsi="Times New Roman" w:cs="Times New Roman"/>
      </w:rPr>
    </w:pPr>
    <w:r w:rsidRPr="00C036FE">
      <w:rPr>
        <w:rFonts w:ascii="Times New Roman" w:hAnsi="Times New Roman" w:cs="Times New Roman"/>
      </w:rPr>
      <w:t xml:space="preserve">                                                                                                 </w:t>
    </w:r>
    <w:r w:rsidR="00C036FE" w:rsidRPr="00C036FE">
      <w:rPr>
        <w:rFonts w:ascii="Times New Roman" w:hAnsi="Times New Roman" w:cs="Times New Roman"/>
        <w:lang w:val="uk-UA"/>
      </w:rPr>
      <w:t xml:space="preserve">             </w:t>
    </w:r>
    <w:r w:rsidR="007C669A">
      <w:rPr>
        <w:rFonts w:ascii="Times New Roman" w:hAnsi="Times New Roman" w:cs="Times New Roman"/>
        <w:lang w:val="uk-UA"/>
      </w:rPr>
      <w:t xml:space="preserve">    </w:t>
    </w:r>
    <w:r w:rsidRPr="00C036FE">
      <w:rPr>
        <w:rFonts w:ascii="Times New Roman" w:hAnsi="Times New Roman" w:cs="Times New Roman"/>
      </w:rPr>
      <w:t>«</w:t>
    </w:r>
    <w:proofErr w:type="spellStart"/>
    <w:r w:rsidRPr="00C036FE">
      <w:rPr>
        <w:rFonts w:ascii="Times New Roman" w:hAnsi="Times New Roman" w:cs="Times New Roman"/>
      </w:rPr>
      <w:t>Куп'янський</w:t>
    </w:r>
    <w:proofErr w:type="spellEnd"/>
    <w:r w:rsidRPr="00C036FE">
      <w:rPr>
        <w:rFonts w:ascii="Times New Roman" w:hAnsi="Times New Roman" w:cs="Times New Roman"/>
      </w:rPr>
      <w:t xml:space="preserve"> </w:t>
    </w:r>
    <w:proofErr w:type="spellStart"/>
    <w:r w:rsidRPr="00C036FE">
      <w:rPr>
        <w:rFonts w:ascii="Times New Roman" w:hAnsi="Times New Roman" w:cs="Times New Roman"/>
      </w:rPr>
      <w:t>спеціальний</w:t>
    </w:r>
    <w:proofErr w:type="spellEnd"/>
    <w:r w:rsidRPr="00C036FE">
      <w:rPr>
        <w:rFonts w:ascii="Times New Roman" w:hAnsi="Times New Roman" w:cs="Times New Roman"/>
      </w:rPr>
      <w:t xml:space="preserve"> </w:t>
    </w:r>
    <w:proofErr w:type="spellStart"/>
    <w:r w:rsidRPr="00C036FE">
      <w:rPr>
        <w:rFonts w:ascii="Times New Roman" w:hAnsi="Times New Roman" w:cs="Times New Roman"/>
      </w:rPr>
      <w:t>навчально-виховний</w:t>
    </w:r>
    <w:proofErr w:type="spellEnd"/>
    <w:r w:rsidRPr="00C036FE">
      <w:rPr>
        <w:rFonts w:ascii="Times New Roman" w:hAnsi="Times New Roman" w:cs="Times New Roman"/>
      </w:rPr>
      <w:t xml:space="preserve">                     </w:t>
    </w:r>
  </w:p>
  <w:p w:rsidR="008E5BD6" w:rsidRPr="00C036FE" w:rsidRDefault="008E5BD6" w:rsidP="008E5BD6">
    <w:pPr>
      <w:tabs>
        <w:tab w:val="left" w:pos="6345"/>
      </w:tabs>
      <w:spacing w:after="0" w:line="240" w:lineRule="auto"/>
      <w:rPr>
        <w:rFonts w:ascii="Times New Roman" w:hAnsi="Times New Roman" w:cs="Times New Roman"/>
      </w:rPr>
    </w:pPr>
    <w:r w:rsidRPr="00C036FE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</w:t>
    </w:r>
    <w:r w:rsidR="007C669A">
      <w:rPr>
        <w:rFonts w:ascii="Times New Roman" w:hAnsi="Times New Roman" w:cs="Times New Roman"/>
        <w:b/>
        <w:sz w:val="28"/>
        <w:szCs w:val="28"/>
        <w:lang w:val="uk-UA"/>
      </w:rPr>
      <w:t xml:space="preserve">      </w:t>
    </w:r>
    <w:r w:rsidRPr="00C036FE">
      <w:rPr>
        <w:rFonts w:ascii="Times New Roman" w:hAnsi="Times New Roman" w:cs="Times New Roman"/>
      </w:rPr>
      <w:t>комплекс»</w:t>
    </w:r>
    <w:r w:rsidRPr="00C036FE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C036FE">
      <w:rPr>
        <w:rFonts w:ascii="Times New Roman" w:hAnsi="Times New Roman" w:cs="Times New Roman"/>
      </w:rPr>
      <w:t>Харківської</w:t>
    </w:r>
    <w:proofErr w:type="spellEnd"/>
    <w:r w:rsidRPr="00C036FE">
      <w:rPr>
        <w:rFonts w:ascii="Times New Roman" w:hAnsi="Times New Roman" w:cs="Times New Roman"/>
      </w:rPr>
      <w:t xml:space="preserve"> </w:t>
    </w:r>
    <w:proofErr w:type="spellStart"/>
    <w:r w:rsidRPr="00C036FE">
      <w:rPr>
        <w:rFonts w:ascii="Times New Roman" w:hAnsi="Times New Roman" w:cs="Times New Roman"/>
      </w:rPr>
      <w:t>обласної</w:t>
    </w:r>
    <w:proofErr w:type="spellEnd"/>
    <w:r w:rsidRPr="00C036FE">
      <w:rPr>
        <w:rFonts w:ascii="Times New Roman" w:hAnsi="Times New Roman" w:cs="Times New Roman"/>
      </w:rPr>
      <w:t xml:space="preserve"> ради</w:t>
    </w:r>
  </w:p>
  <w:p w:rsidR="008E5BD6" w:rsidRPr="00101EE6" w:rsidRDefault="008E5BD6" w:rsidP="008E5BD6">
    <w:pPr>
      <w:tabs>
        <w:tab w:val="left" w:pos="6150"/>
      </w:tabs>
      <w:spacing w:after="0" w:line="240" w:lineRule="auto"/>
      <w:rPr>
        <w:lang w:val="uk-UA"/>
      </w:rPr>
    </w:pPr>
    <w:r w:rsidRPr="00C036FE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                </w:t>
    </w:r>
    <w:r w:rsidR="007A2396">
      <w:rPr>
        <w:rFonts w:ascii="Times New Roman" w:hAnsi="Times New Roman" w:cs="Times New Roman"/>
        <w:b/>
        <w:sz w:val="28"/>
        <w:szCs w:val="28"/>
        <w:lang w:val="uk-UA"/>
      </w:rPr>
      <w:t xml:space="preserve">      </w:t>
    </w:r>
    <w:proofErr w:type="spellStart"/>
    <w:r w:rsidR="00C71924">
      <w:rPr>
        <w:rFonts w:ascii="Times New Roman" w:hAnsi="Times New Roman" w:cs="Times New Roman"/>
      </w:rPr>
      <w:t>від</w:t>
    </w:r>
    <w:proofErr w:type="spellEnd"/>
    <w:r w:rsidR="00C71924">
      <w:rPr>
        <w:rFonts w:ascii="Times New Roman" w:hAnsi="Times New Roman" w:cs="Times New Roman"/>
      </w:rPr>
      <w:t xml:space="preserve"> 3</w:t>
    </w:r>
    <w:r w:rsidR="00656B71">
      <w:rPr>
        <w:rFonts w:ascii="Times New Roman" w:hAnsi="Times New Roman" w:cs="Times New Roman"/>
        <w:lang w:val="uk-UA"/>
      </w:rPr>
      <w:t>1</w:t>
    </w:r>
    <w:r w:rsidR="008068F3" w:rsidRPr="007A2396">
      <w:rPr>
        <w:rFonts w:ascii="Times New Roman" w:hAnsi="Times New Roman" w:cs="Times New Roman"/>
      </w:rPr>
      <w:t>.08.201</w:t>
    </w:r>
    <w:r w:rsidR="00DF6D8E">
      <w:rPr>
        <w:rFonts w:ascii="Times New Roman" w:hAnsi="Times New Roman" w:cs="Times New Roman"/>
        <w:lang w:val="uk-UA"/>
      </w:rPr>
      <w:t xml:space="preserve">8 </w:t>
    </w:r>
    <w:r w:rsidR="007A2396" w:rsidRPr="007A2396">
      <w:rPr>
        <w:rFonts w:ascii="Times New Roman" w:hAnsi="Times New Roman" w:cs="Times New Roman"/>
      </w:rPr>
      <w:t xml:space="preserve"> № </w:t>
    </w:r>
  </w:p>
  <w:p w:rsidR="008E5BD6" w:rsidRDefault="008E5B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c844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C82"/>
    <w:rsid w:val="00011E91"/>
    <w:rsid w:val="00040B20"/>
    <w:rsid w:val="00090C8D"/>
    <w:rsid w:val="000C1D13"/>
    <w:rsid w:val="000C4E40"/>
    <w:rsid w:val="00101EE6"/>
    <w:rsid w:val="00104546"/>
    <w:rsid w:val="00256999"/>
    <w:rsid w:val="00332633"/>
    <w:rsid w:val="00360220"/>
    <w:rsid w:val="00380BAE"/>
    <w:rsid w:val="003E3263"/>
    <w:rsid w:val="00465072"/>
    <w:rsid w:val="004B3108"/>
    <w:rsid w:val="005764C5"/>
    <w:rsid w:val="005F2C8C"/>
    <w:rsid w:val="005F2CE2"/>
    <w:rsid w:val="00611257"/>
    <w:rsid w:val="00656B71"/>
    <w:rsid w:val="007A2396"/>
    <w:rsid w:val="007C669A"/>
    <w:rsid w:val="008068F3"/>
    <w:rsid w:val="008619E4"/>
    <w:rsid w:val="00874FFF"/>
    <w:rsid w:val="008E5BD6"/>
    <w:rsid w:val="009029FA"/>
    <w:rsid w:val="00945DA4"/>
    <w:rsid w:val="00A41807"/>
    <w:rsid w:val="00BE1CCF"/>
    <w:rsid w:val="00C036FE"/>
    <w:rsid w:val="00C12814"/>
    <w:rsid w:val="00C71924"/>
    <w:rsid w:val="00C73CD9"/>
    <w:rsid w:val="00C86C82"/>
    <w:rsid w:val="00D431DD"/>
    <w:rsid w:val="00D729EA"/>
    <w:rsid w:val="00DC19F9"/>
    <w:rsid w:val="00DF6D8E"/>
    <w:rsid w:val="00F171F0"/>
    <w:rsid w:val="00FA3CD9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844bf"/>
    </o:shapedefaults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36"/>
        <o:r id="V:Rule4" type="connector" idref="#_x0000_s1045"/>
        <o:r id="V:Rule5" type="connector" idref="#_x0000_s1037"/>
        <o:r id="V:Rule6" type="connector" idref="#_x0000_s1053"/>
        <o:r id="V:Rule7" type="connector" idref="#_x0000_s1046"/>
        <o:r id="V:Rule8" type="connector" idref="#_x0000_s1052"/>
        <o:r id="V:Rule9" type="connector" idref="#_x0000_s1041"/>
        <o:r id="V:Rule10" type="connector" idref="#_x0000_s1048"/>
      </o:rules>
    </o:shapelayout>
  </w:shapeDefaults>
  <w:decimalSymbol w:val=","/>
  <w:listSeparator w:val=";"/>
  <w14:docId w14:val="73BFFFDF"/>
  <w15:docId w15:val="{A4381399-1850-49C5-A15E-C12A8B82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C82"/>
  </w:style>
  <w:style w:type="paragraph" w:styleId="a5">
    <w:name w:val="footer"/>
    <w:basedOn w:val="a"/>
    <w:link w:val="a6"/>
    <w:uiPriority w:val="99"/>
    <w:unhideWhenUsed/>
    <w:rsid w:val="008E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2017-10-30T18:46:00Z</dcterms:created>
  <dcterms:modified xsi:type="dcterms:W3CDTF">2018-12-06T13:26:00Z</dcterms:modified>
</cp:coreProperties>
</file>