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EA" w:rsidRDefault="003572EA" w:rsidP="00C62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2EA" w:rsidRDefault="003572EA" w:rsidP="00C62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56A" w:rsidRPr="00C62022" w:rsidRDefault="001E056A" w:rsidP="001E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МОНІ</w:t>
      </w:r>
      <w:r w:rsidRPr="00C62022">
        <w:rPr>
          <w:rFonts w:ascii="Times New Roman" w:hAnsi="Times New Roman" w:cs="Times New Roman"/>
          <w:b/>
          <w:sz w:val="28"/>
          <w:szCs w:val="28"/>
          <w:lang w:val="ru-RU"/>
        </w:rPr>
        <w:t>ТОРИНГ</w:t>
      </w:r>
    </w:p>
    <w:p w:rsidR="001E056A" w:rsidRDefault="001E056A" w:rsidP="001E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2022">
        <w:rPr>
          <w:rFonts w:ascii="Times New Roman" w:hAnsi="Times New Roman" w:cs="Times New Roman"/>
          <w:b/>
          <w:sz w:val="28"/>
          <w:szCs w:val="28"/>
          <w:lang w:val="ru-RU"/>
        </w:rPr>
        <w:t>рівня вихованості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учнів за 2017/2018</w:t>
      </w:r>
      <w:r w:rsidRPr="00C620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навчальний рік</w:t>
      </w:r>
    </w:p>
    <w:p w:rsidR="001E056A" w:rsidRDefault="001E056A" w:rsidP="001E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1830"/>
        <w:gridCol w:w="1587"/>
        <w:gridCol w:w="1787"/>
        <w:gridCol w:w="1580"/>
        <w:gridCol w:w="1572"/>
        <w:gridCol w:w="1670"/>
        <w:gridCol w:w="1582"/>
        <w:gridCol w:w="1478"/>
        <w:gridCol w:w="1471"/>
      </w:tblGrid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з/п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Класи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Кіл-ть</w:t>
            </w:r>
          </w:p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учнів</w:t>
            </w:r>
          </w:p>
        </w:tc>
        <w:tc>
          <w:tcPr>
            <w:tcW w:w="5011" w:type="dxa"/>
            <w:gridSpan w:val="3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Рівень вихованості </w:t>
            </w:r>
          </w:p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 І семестр 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Кіл-ть</w:t>
            </w:r>
          </w:p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учнів</w:t>
            </w:r>
          </w:p>
        </w:tc>
        <w:tc>
          <w:tcPr>
            <w:tcW w:w="4571" w:type="dxa"/>
            <w:gridSpan w:val="3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Рівень вихованості</w:t>
            </w:r>
          </w:p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 ІІ семестр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Низький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Середній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Високий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Низький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Середній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Високий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Підготовчий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2-А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2-Б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4-А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4-Б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5-А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5-Б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6-А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6-Б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9-А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9-Б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1E056A" w:rsidTr="00F672E4">
        <w:tc>
          <w:tcPr>
            <w:tcW w:w="569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Всього</w:t>
            </w:r>
          </w:p>
        </w:tc>
        <w:tc>
          <w:tcPr>
            <w:tcW w:w="164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172</w:t>
            </w:r>
          </w:p>
        </w:tc>
        <w:tc>
          <w:tcPr>
            <w:tcW w:w="182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54(31%)</w:t>
            </w:r>
          </w:p>
        </w:tc>
        <w:tc>
          <w:tcPr>
            <w:tcW w:w="159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96(56%)</w:t>
            </w:r>
          </w:p>
        </w:tc>
        <w:tc>
          <w:tcPr>
            <w:tcW w:w="1592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22(13%)</w:t>
            </w:r>
          </w:p>
        </w:tc>
        <w:tc>
          <w:tcPr>
            <w:tcW w:w="1730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169</w:t>
            </w:r>
          </w:p>
        </w:tc>
        <w:tc>
          <w:tcPr>
            <w:tcW w:w="1601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41(24%)</w:t>
            </w:r>
          </w:p>
        </w:tc>
        <w:tc>
          <w:tcPr>
            <w:tcW w:w="1487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98(58%)</w:t>
            </w:r>
          </w:p>
        </w:tc>
        <w:tc>
          <w:tcPr>
            <w:tcW w:w="1483" w:type="dxa"/>
          </w:tcPr>
          <w:p w:rsidR="001E056A" w:rsidRDefault="001E056A" w:rsidP="00F67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30(18%)</w:t>
            </w:r>
          </w:p>
        </w:tc>
      </w:tr>
    </w:tbl>
    <w:p w:rsidR="001E056A" w:rsidRDefault="001E056A" w:rsidP="001E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3C69" w:rsidRDefault="00EB3C69" w:rsidP="00EB3C6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56A" w:rsidRDefault="001E056A" w:rsidP="00EB3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56A" w:rsidRDefault="001E056A" w:rsidP="00EB3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56A" w:rsidRDefault="001E056A" w:rsidP="00EB3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56A" w:rsidRDefault="001E056A" w:rsidP="00EB3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56A" w:rsidRDefault="001E056A" w:rsidP="00EB3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7ADC" w:rsidRDefault="00A17ADC" w:rsidP="00EB3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Рівень вихованості по класа</w:t>
      </w:r>
      <w:r w:rsidR="001E056A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</w:p>
    <w:p w:rsidR="003572EA" w:rsidRDefault="003572EA" w:rsidP="00C62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2EA" w:rsidRDefault="00A17ADC" w:rsidP="001E056A">
      <w:pPr>
        <w:tabs>
          <w:tab w:val="left" w:pos="3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371A6FE5" wp14:editId="0C436AB4">
            <wp:extent cx="5200650" cy="27146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72EA" w:rsidRDefault="00A17ADC" w:rsidP="00A17ADC">
      <w:pPr>
        <w:tabs>
          <w:tab w:val="left" w:pos="5673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A17ADC" w:rsidRPr="00EB3C69" w:rsidRDefault="001E056A" w:rsidP="00EB3C69">
      <w:pPr>
        <w:tabs>
          <w:tab w:val="left" w:pos="5673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316803">
        <w:rPr>
          <w:rFonts w:ascii="Times New Roman" w:hAnsi="Times New Roman" w:cs="Times New Roman"/>
          <w:sz w:val="28"/>
          <w:szCs w:val="28"/>
          <w:lang w:val="ru-RU"/>
        </w:rPr>
        <w:t>Аналіз р</w:t>
      </w:r>
      <w:r w:rsidR="00EB3C69" w:rsidRPr="00EB3C69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="00316803">
        <w:rPr>
          <w:rFonts w:ascii="Times New Roman" w:hAnsi="Times New Roman" w:cs="Times New Roman"/>
          <w:sz w:val="28"/>
          <w:szCs w:val="28"/>
          <w:lang w:val="ru-RU"/>
        </w:rPr>
        <w:t>ня</w:t>
      </w:r>
      <w:r w:rsidR="00EB3C69" w:rsidRPr="00EB3C69">
        <w:rPr>
          <w:rFonts w:ascii="Times New Roman" w:hAnsi="Times New Roman" w:cs="Times New Roman"/>
          <w:sz w:val="28"/>
          <w:szCs w:val="28"/>
          <w:lang w:val="ru-RU"/>
        </w:rPr>
        <w:t xml:space="preserve"> вихованості по класа</w:t>
      </w:r>
      <w:r w:rsidR="0031680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B3C69" w:rsidRPr="00EB3C69">
        <w:rPr>
          <w:rFonts w:ascii="Times New Roman" w:hAnsi="Times New Roman" w:cs="Times New Roman"/>
          <w:sz w:val="28"/>
          <w:szCs w:val="28"/>
          <w:lang w:val="ru-RU"/>
        </w:rPr>
        <w:t xml:space="preserve"> свідчить про</w:t>
      </w:r>
      <w:r w:rsidR="00316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3C69" w:rsidRPr="00EB3C69">
        <w:rPr>
          <w:rFonts w:ascii="Times New Roman" w:hAnsi="Times New Roman" w:cs="Times New Roman"/>
          <w:sz w:val="28"/>
          <w:szCs w:val="28"/>
          <w:lang w:val="ru-RU"/>
        </w:rPr>
        <w:t>те, що найбільше учнів з низьким рівнем</w:t>
      </w:r>
      <w:r w:rsidR="00EB3C69">
        <w:rPr>
          <w:rFonts w:ascii="Times New Roman" w:hAnsi="Times New Roman" w:cs="Times New Roman"/>
          <w:sz w:val="28"/>
          <w:szCs w:val="28"/>
          <w:lang w:val="ru-RU"/>
        </w:rPr>
        <w:t xml:space="preserve"> у 2-А та 6-Б класі,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EB3C69">
        <w:rPr>
          <w:rFonts w:ascii="Times New Roman" w:hAnsi="Times New Roman" w:cs="Times New Roman"/>
          <w:sz w:val="28"/>
          <w:szCs w:val="28"/>
          <w:lang w:val="ru-RU"/>
        </w:rPr>
        <w:t>з середнім у 4-Б класі</w:t>
      </w:r>
      <w:r w:rsidR="00373BE7">
        <w:rPr>
          <w:rFonts w:ascii="Times New Roman" w:hAnsi="Times New Roman" w:cs="Times New Roman"/>
          <w:sz w:val="28"/>
          <w:szCs w:val="28"/>
          <w:lang w:val="ru-RU"/>
        </w:rPr>
        <w:t>, а з високим у 4-А і 8 класі.</w:t>
      </w:r>
    </w:p>
    <w:p w:rsidR="001E056A" w:rsidRDefault="001E056A" w:rsidP="001E056A">
      <w:pPr>
        <w:tabs>
          <w:tab w:val="left" w:pos="56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1E056A" w:rsidSect="00C6202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17ADC" w:rsidRDefault="00A17ADC" w:rsidP="001E056A">
      <w:pPr>
        <w:tabs>
          <w:tab w:val="left" w:pos="56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36CD038B" wp14:editId="11A3B098">
            <wp:extent cx="3371850" cy="1847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7ADC" w:rsidRDefault="00A17ADC" w:rsidP="001E056A">
      <w:pPr>
        <w:tabs>
          <w:tab w:val="left" w:pos="56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2EA" w:rsidRDefault="00A67D3D" w:rsidP="001E056A">
      <w:pPr>
        <w:tabs>
          <w:tab w:val="left" w:pos="38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1AEFB163" wp14:editId="7874EEC0">
            <wp:extent cx="3057525" cy="1866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56A" w:rsidRDefault="001E056A" w:rsidP="00A67D3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  <w:sectPr w:rsidR="001E056A" w:rsidSect="001E056A">
          <w:type w:val="continuous"/>
          <w:pgSz w:w="16838" w:h="11906" w:orient="landscape"/>
          <w:pgMar w:top="1418" w:right="851" w:bottom="851" w:left="851" w:header="709" w:footer="709" w:gutter="0"/>
          <w:cols w:num="2" w:space="708"/>
          <w:docGrid w:linePitch="360"/>
        </w:sectPr>
      </w:pPr>
    </w:p>
    <w:p w:rsidR="003572EA" w:rsidRDefault="003572EA" w:rsidP="00A67D3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56A" w:rsidRDefault="001E056A" w:rsidP="001E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1E056A" w:rsidSect="001E056A">
          <w:type w:val="continuous"/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A67D3D" w:rsidRDefault="00A67D3D" w:rsidP="001E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3A71227D" wp14:editId="6A28981D">
            <wp:extent cx="3390900" cy="161417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7D3D" w:rsidRDefault="00A67D3D" w:rsidP="001E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7D3D" w:rsidRDefault="004820AE" w:rsidP="001E0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4F584459" wp14:editId="082FC98F">
            <wp:extent cx="2962275" cy="18669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056A" w:rsidRDefault="001E056A" w:rsidP="00482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E056A" w:rsidSect="001E056A">
          <w:type w:val="continuous"/>
          <w:pgSz w:w="16838" w:h="11906" w:orient="landscape"/>
          <w:pgMar w:top="1418" w:right="851" w:bottom="851" w:left="851" w:header="709" w:footer="709" w:gutter="0"/>
          <w:cols w:num="2" w:space="708"/>
          <w:docGrid w:linePitch="360"/>
        </w:sectPr>
      </w:pPr>
    </w:p>
    <w:p w:rsidR="004820AE" w:rsidRPr="004820AE" w:rsidRDefault="00EB3C69" w:rsidP="004820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B3C69">
        <w:rPr>
          <w:rFonts w:ascii="Times New Roman" w:hAnsi="Times New Roman" w:cs="Times New Roman"/>
          <w:sz w:val="28"/>
          <w:szCs w:val="28"/>
          <w:lang w:val="ru-RU"/>
        </w:rPr>
        <w:t>наліз даних таблиц</w:t>
      </w:r>
      <w:r w:rsidR="001E056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B3C69">
        <w:rPr>
          <w:rFonts w:ascii="Times New Roman" w:hAnsi="Times New Roman" w:cs="Times New Roman"/>
          <w:sz w:val="28"/>
          <w:szCs w:val="28"/>
          <w:lang w:val="ru-RU"/>
        </w:rPr>
        <w:t xml:space="preserve"> свідчить про те, що внаслідок цілеспрямованої виховної  діяльності  </w:t>
      </w:r>
      <w:r w:rsidR="001E056A">
        <w:rPr>
          <w:rFonts w:ascii="Times New Roman" w:hAnsi="Times New Roman" w:cs="Times New Roman"/>
          <w:sz w:val="28"/>
          <w:szCs w:val="28"/>
          <w:lang w:val="ru-RU"/>
        </w:rPr>
        <w:t xml:space="preserve">класних керівників та </w:t>
      </w:r>
      <w:r>
        <w:rPr>
          <w:rFonts w:ascii="Times New Roman" w:hAnsi="Times New Roman" w:cs="Times New Roman"/>
          <w:sz w:val="28"/>
          <w:szCs w:val="28"/>
          <w:lang w:val="ru-RU"/>
        </w:rPr>
        <w:t>вихователів покращилися показники рівня вихованості: зменшився низький рівень на 7%  відносно І семестру, показники середнього та високого рівня збільшилися на 2% і 5% відповідно.</w:t>
      </w:r>
      <w:bookmarkEnd w:id="0"/>
    </w:p>
    <w:sectPr w:rsidR="004820AE" w:rsidRPr="004820AE" w:rsidSect="001E056A">
      <w:type w:val="continuous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CE" w:rsidRDefault="004832CE" w:rsidP="00A17ADC">
      <w:pPr>
        <w:spacing w:after="0" w:line="240" w:lineRule="auto"/>
      </w:pPr>
      <w:r>
        <w:separator/>
      </w:r>
    </w:p>
  </w:endnote>
  <w:endnote w:type="continuationSeparator" w:id="0">
    <w:p w:rsidR="004832CE" w:rsidRDefault="004832CE" w:rsidP="00A1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CE" w:rsidRDefault="004832CE" w:rsidP="00A17ADC">
      <w:pPr>
        <w:spacing w:after="0" w:line="240" w:lineRule="auto"/>
      </w:pPr>
      <w:r>
        <w:separator/>
      </w:r>
    </w:p>
  </w:footnote>
  <w:footnote w:type="continuationSeparator" w:id="0">
    <w:p w:rsidR="004832CE" w:rsidRDefault="004832CE" w:rsidP="00A17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22"/>
    <w:rsid w:val="000826CB"/>
    <w:rsid w:val="00087BA1"/>
    <w:rsid w:val="0009112C"/>
    <w:rsid w:val="000B6087"/>
    <w:rsid w:val="000C28C3"/>
    <w:rsid w:val="000E386A"/>
    <w:rsid w:val="00121237"/>
    <w:rsid w:val="001326A4"/>
    <w:rsid w:val="00160B30"/>
    <w:rsid w:val="00161169"/>
    <w:rsid w:val="00180018"/>
    <w:rsid w:val="001A1BD8"/>
    <w:rsid w:val="001C742D"/>
    <w:rsid w:val="001E056A"/>
    <w:rsid w:val="00226256"/>
    <w:rsid w:val="0028007F"/>
    <w:rsid w:val="00290CB9"/>
    <w:rsid w:val="002931B3"/>
    <w:rsid w:val="002A71CF"/>
    <w:rsid w:val="002F7351"/>
    <w:rsid w:val="00312A34"/>
    <w:rsid w:val="00316803"/>
    <w:rsid w:val="00345B5D"/>
    <w:rsid w:val="00354EA7"/>
    <w:rsid w:val="003572EA"/>
    <w:rsid w:val="00373BE7"/>
    <w:rsid w:val="0038033E"/>
    <w:rsid w:val="00391D28"/>
    <w:rsid w:val="003A4F98"/>
    <w:rsid w:val="00401E05"/>
    <w:rsid w:val="00464476"/>
    <w:rsid w:val="004820AE"/>
    <w:rsid w:val="004832CE"/>
    <w:rsid w:val="0049255A"/>
    <w:rsid w:val="00493EF3"/>
    <w:rsid w:val="004A12B5"/>
    <w:rsid w:val="004C1C96"/>
    <w:rsid w:val="004D1F40"/>
    <w:rsid w:val="00502C40"/>
    <w:rsid w:val="00531E70"/>
    <w:rsid w:val="00535431"/>
    <w:rsid w:val="005446E4"/>
    <w:rsid w:val="00557467"/>
    <w:rsid w:val="005621C3"/>
    <w:rsid w:val="00565447"/>
    <w:rsid w:val="005F2E89"/>
    <w:rsid w:val="006339FC"/>
    <w:rsid w:val="006544A0"/>
    <w:rsid w:val="006853AE"/>
    <w:rsid w:val="00690C0D"/>
    <w:rsid w:val="00696019"/>
    <w:rsid w:val="00697493"/>
    <w:rsid w:val="006A5D69"/>
    <w:rsid w:val="006F66DF"/>
    <w:rsid w:val="00711FF4"/>
    <w:rsid w:val="00725ED1"/>
    <w:rsid w:val="00735A34"/>
    <w:rsid w:val="00743A3F"/>
    <w:rsid w:val="00747A67"/>
    <w:rsid w:val="00750AAB"/>
    <w:rsid w:val="00783586"/>
    <w:rsid w:val="007978D6"/>
    <w:rsid w:val="007A0829"/>
    <w:rsid w:val="007A583D"/>
    <w:rsid w:val="007B3503"/>
    <w:rsid w:val="007B3FBC"/>
    <w:rsid w:val="007D32FD"/>
    <w:rsid w:val="0080248D"/>
    <w:rsid w:val="00803690"/>
    <w:rsid w:val="008139F1"/>
    <w:rsid w:val="00846DF3"/>
    <w:rsid w:val="008534E2"/>
    <w:rsid w:val="00871C67"/>
    <w:rsid w:val="008E270E"/>
    <w:rsid w:val="008F75E4"/>
    <w:rsid w:val="00951277"/>
    <w:rsid w:val="009567E8"/>
    <w:rsid w:val="0095716C"/>
    <w:rsid w:val="00994CF2"/>
    <w:rsid w:val="009A519A"/>
    <w:rsid w:val="009B57DB"/>
    <w:rsid w:val="009E1AF1"/>
    <w:rsid w:val="00A17ADC"/>
    <w:rsid w:val="00A30525"/>
    <w:rsid w:val="00A601CA"/>
    <w:rsid w:val="00A67D3D"/>
    <w:rsid w:val="00AA1DCB"/>
    <w:rsid w:val="00AC68EA"/>
    <w:rsid w:val="00AD372F"/>
    <w:rsid w:val="00AE5B43"/>
    <w:rsid w:val="00AE626C"/>
    <w:rsid w:val="00B02AA3"/>
    <w:rsid w:val="00B41110"/>
    <w:rsid w:val="00B508A4"/>
    <w:rsid w:val="00B97299"/>
    <w:rsid w:val="00BD72F8"/>
    <w:rsid w:val="00BF1932"/>
    <w:rsid w:val="00C34F2C"/>
    <w:rsid w:val="00C42DDE"/>
    <w:rsid w:val="00C62022"/>
    <w:rsid w:val="00C96E1C"/>
    <w:rsid w:val="00CB6676"/>
    <w:rsid w:val="00D04110"/>
    <w:rsid w:val="00D4327D"/>
    <w:rsid w:val="00D60A47"/>
    <w:rsid w:val="00D66350"/>
    <w:rsid w:val="00D7409F"/>
    <w:rsid w:val="00DD4F3D"/>
    <w:rsid w:val="00DD5423"/>
    <w:rsid w:val="00E20D0E"/>
    <w:rsid w:val="00E24B98"/>
    <w:rsid w:val="00E309E9"/>
    <w:rsid w:val="00E43B4B"/>
    <w:rsid w:val="00E564FB"/>
    <w:rsid w:val="00E71D8B"/>
    <w:rsid w:val="00E74003"/>
    <w:rsid w:val="00EB39AE"/>
    <w:rsid w:val="00EB3C69"/>
    <w:rsid w:val="00ED4B6A"/>
    <w:rsid w:val="00F00864"/>
    <w:rsid w:val="00F033D2"/>
    <w:rsid w:val="00F06A09"/>
    <w:rsid w:val="00F079EF"/>
    <w:rsid w:val="00F3357E"/>
    <w:rsid w:val="00F41587"/>
    <w:rsid w:val="00F55F4E"/>
    <w:rsid w:val="00F72CDF"/>
    <w:rsid w:val="00F77C3F"/>
    <w:rsid w:val="00FA5650"/>
    <w:rsid w:val="00FC3B9E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FBB6"/>
  <w15:docId w15:val="{19C4554B-6E63-4568-B347-2D3D0AD4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7777777777777779E-3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61-4A38-92BE-61B7B65932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Підготовчий</c:v>
                </c:pt>
                <c:pt idx="1">
                  <c:v>1</c:v>
                </c:pt>
                <c:pt idx="2">
                  <c:v>2-А</c:v>
                </c:pt>
                <c:pt idx="3">
                  <c:v>2-Б</c:v>
                </c:pt>
                <c:pt idx="4">
                  <c:v>3</c:v>
                </c:pt>
                <c:pt idx="5">
                  <c:v>4-А</c:v>
                </c:pt>
                <c:pt idx="6">
                  <c:v>4-Б</c:v>
                </c:pt>
                <c:pt idx="7">
                  <c:v>5-А</c:v>
                </c:pt>
                <c:pt idx="8">
                  <c:v>5-Б</c:v>
                </c:pt>
                <c:pt idx="9">
                  <c:v>6-А</c:v>
                </c:pt>
                <c:pt idx="10">
                  <c:v>6-Б</c:v>
                </c:pt>
                <c:pt idx="11">
                  <c:v>8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61-4A38-92BE-61B7B65932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6666666666666666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61-4A38-92BE-61B7B65932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Підготовчий</c:v>
                </c:pt>
                <c:pt idx="1">
                  <c:v>1</c:v>
                </c:pt>
                <c:pt idx="2">
                  <c:v>2-А</c:v>
                </c:pt>
                <c:pt idx="3">
                  <c:v>2-Б</c:v>
                </c:pt>
                <c:pt idx="4">
                  <c:v>3</c:v>
                </c:pt>
                <c:pt idx="5">
                  <c:v>4-А</c:v>
                </c:pt>
                <c:pt idx="6">
                  <c:v>4-Б</c:v>
                </c:pt>
                <c:pt idx="7">
                  <c:v>5-А</c:v>
                </c:pt>
                <c:pt idx="8">
                  <c:v>5-Б</c:v>
                </c:pt>
                <c:pt idx="9">
                  <c:v>6-А</c:v>
                </c:pt>
                <c:pt idx="10">
                  <c:v>6-Б</c:v>
                </c:pt>
                <c:pt idx="11">
                  <c:v>8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8</c:v>
                </c:pt>
                <c:pt idx="5">
                  <c:v>8</c:v>
                </c:pt>
                <c:pt idx="6">
                  <c:v>9</c:v>
                </c:pt>
                <c:pt idx="7">
                  <c:v>8</c:v>
                </c:pt>
                <c:pt idx="8">
                  <c:v>7</c:v>
                </c:pt>
                <c:pt idx="9">
                  <c:v>8</c:v>
                </c:pt>
                <c:pt idx="10">
                  <c:v>4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61-4A38-92BE-61B7B65932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Підготовчий</c:v>
                </c:pt>
                <c:pt idx="1">
                  <c:v>1</c:v>
                </c:pt>
                <c:pt idx="2">
                  <c:v>2-А</c:v>
                </c:pt>
                <c:pt idx="3">
                  <c:v>2-Б</c:v>
                </c:pt>
                <c:pt idx="4">
                  <c:v>3</c:v>
                </c:pt>
                <c:pt idx="5">
                  <c:v>4-А</c:v>
                </c:pt>
                <c:pt idx="6">
                  <c:v>4-Б</c:v>
                </c:pt>
                <c:pt idx="7">
                  <c:v>5-А</c:v>
                </c:pt>
                <c:pt idx="8">
                  <c:v>5-Б</c:v>
                </c:pt>
                <c:pt idx="9">
                  <c:v>6-А</c:v>
                </c:pt>
                <c:pt idx="10">
                  <c:v>6-Б</c:v>
                </c:pt>
                <c:pt idx="11">
                  <c:v>8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61-4A38-92BE-61B7B6593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593088"/>
        <c:axId val="165594624"/>
        <c:axId val="0"/>
      </c:bar3DChart>
      <c:catAx>
        <c:axId val="16559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594624"/>
        <c:crosses val="autoZero"/>
        <c:auto val="1"/>
        <c:lblAlgn val="ctr"/>
        <c:lblOffset val="100"/>
        <c:noMultiLvlLbl val="0"/>
      </c:catAx>
      <c:valAx>
        <c:axId val="16559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9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45E-2"/>
                  <c:y val="-3.240740740740740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B6-4F9E-927B-97CF589FD3BB}"/>
                </c:ext>
              </c:extLst>
            </c:dLbl>
            <c:dLbl>
              <c:idx val="1"/>
              <c:layout>
                <c:manualLayout>
                  <c:x val="1.3888888888888888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B6-4F9E-927B-97CF589FD3BB}"/>
                </c:ext>
              </c:extLst>
            </c:dLbl>
            <c:dLbl>
              <c:idx val="2"/>
              <c:layout>
                <c:manualLayout>
                  <c:x val="1.1111111111111112E-2"/>
                  <c:y val="-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B6-4F9E-927B-97CF589FD3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Низький рівень</c:v>
                </c:pt>
                <c:pt idx="1">
                  <c:v>Середній рівень</c:v>
                </c:pt>
                <c:pt idx="2">
                  <c:v>Високий рівень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</c:v>
                </c:pt>
                <c:pt idx="1">
                  <c:v>0.57999999999999996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B6-4F9E-927B-97CF589FD3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751040"/>
        <c:axId val="165769216"/>
        <c:axId val="0"/>
      </c:bar3DChart>
      <c:catAx>
        <c:axId val="16575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769216"/>
        <c:crosses val="autoZero"/>
        <c:auto val="1"/>
        <c:lblAlgn val="ctr"/>
        <c:lblOffset val="100"/>
        <c:noMultiLvlLbl val="0"/>
      </c:catAx>
      <c:valAx>
        <c:axId val="165769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75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Низький рівень</c:v>
                </c:pt>
                <c:pt idx="1">
                  <c:v>Середній рівень</c:v>
                </c:pt>
                <c:pt idx="2">
                  <c:v>Високий рівень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</c:v>
                </c:pt>
                <c:pt idx="1">
                  <c:v>0.57999999999999996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AD-4041-BBDF-FEA20847B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вихованості за І семестр 2017/2018 н.р.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F7-4D92-A25B-B13AE7A1179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F7-4D92-A25B-B13AE7A1179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F7-4D92-A25B-B13AE7A117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Низький рівень</c:v>
                </c:pt>
                <c:pt idx="1">
                  <c:v>Середній рівень</c:v>
                </c:pt>
                <c:pt idx="2">
                  <c:v>Високий рівень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96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F7-4D92-A25B-B13AE7A117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Рівень вихованості за ІІсеместр 2017/2018 н.р.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33123359580052E-2"/>
                  <c:y val="-9.1795704683821627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F7-4D92-A25B-B13AE7A11790}"/>
                </c:ext>
              </c:extLst>
            </c:dLbl>
            <c:dLbl>
              <c:idx val="1"/>
              <c:layout>
                <c:manualLayout>
                  <c:x val="1.3333123359580003E-2"/>
                  <c:y val="4.589785234191081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F7-4D92-A25B-B13AE7A11790}"/>
                </c:ext>
              </c:extLst>
            </c:dLbl>
            <c:dLbl>
              <c:idx val="2"/>
              <c:layout>
                <c:manualLayout>
                  <c:x val="2.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F7-4D92-A25B-B13AE7A117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Низький рівень</c:v>
                </c:pt>
                <c:pt idx="1">
                  <c:v>Середній рівень</c:v>
                </c:pt>
                <c:pt idx="2">
                  <c:v>Високий рівень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98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3F7-4D92-A25B-B13AE7A11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195584"/>
        <c:axId val="166197120"/>
        <c:axId val="0"/>
      </c:bar3DChart>
      <c:catAx>
        <c:axId val="166195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197120"/>
        <c:crosses val="autoZero"/>
        <c:auto val="1"/>
        <c:lblAlgn val="ctr"/>
        <c:lblOffset val="100"/>
        <c:noMultiLvlLbl val="0"/>
      </c:catAx>
      <c:valAx>
        <c:axId val="16619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19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вихованості за І семестр 2017/2018 н.р.</c:v>
                </c:pt>
              </c:strCache>
            </c:strRef>
          </c:tx>
          <c:dLbls>
            <c:dLbl>
              <c:idx val="0"/>
              <c:layout>
                <c:manualLayout>
                  <c:x val="-8.055555555555556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83-4276-97A2-7095F682A021}"/>
                </c:ext>
              </c:extLst>
            </c:dLbl>
            <c:dLbl>
              <c:idx val="1"/>
              <c:layout>
                <c:manualLayout>
                  <c:x val="-4.4444444444444446E-2"/>
                  <c:y val="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83-4276-97A2-7095F682A02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83-4276-97A2-7095F682A02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Низький рівень</c:v>
                </c:pt>
                <c:pt idx="1">
                  <c:v>Середній рівень</c:v>
                </c:pt>
                <c:pt idx="2">
                  <c:v>Високий рівень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</c:v>
                </c:pt>
                <c:pt idx="1">
                  <c:v>0.56000000000000005</c:v>
                </c:pt>
                <c:pt idx="2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583-4276-97A2-7095F682A0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Рівень вихованості за ІІсеместр 2017/2018 н.р.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583-4276-97A2-7095F682A021}"/>
                </c:ext>
              </c:extLst>
            </c:dLbl>
            <c:dLbl>
              <c:idx val="1"/>
              <c:layout>
                <c:manualLayout>
                  <c:x val="-4.7222222222222221E-2"/>
                  <c:y val="-6.481481481481481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83-4276-97A2-7095F682A02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583-4276-97A2-7095F682A02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Низький рівень</c:v>
                </c:pt>
                <c:pt idx="1">
                  <c:v>Середній рівень</c:v>
                </c:pt>
                <c:pt idx="2">
                  <c:v>Високий рівень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0.24</c:v>
                </c:pt>
                <c:pt idx="1">
                  <c:v>0.57999999999999996</c:v>
                </c:pt>
                <c:pt idx="2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583-4276-97A2-7095F682A0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877824"/>
        <c:axId val="166900096"/>
      </c:lineChart>
      <c:catAx>
        <c:axId val="16687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900096"/>
        <c:crosses val="autoZero"/>
        <c:auto val="1"/>
        <c:lblAlgn val="ctr"/>
        <c:lblOffset val="100"/>
        <c:noMultiLvlLbl val="0"/>
      </c:catAx>
      <c:valAx>
        <c:axId val="166900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877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 4</dc:creator>
  <cp:lastModifiedBy>рабочий</cp:lastModifiedBy>
  <cp:revision>2</cp:revision>
  <dcterms:created xsi:type="dcterms:W3CDTF">2018-06-11T08:16:00Z</dcterms:created>
  <dcterms:modified xsi:type="dcterms:W3CDTF">2018-06-11T08:16:00Z</dcterms:modified>
</cp:coreProperties>
</file>