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52" w:rsidRDefault="003D2DE4" w:rsidP="0021725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МОНІ</w:t>
      </w:r>
      <w:r w:rsidR="00217252">
        <w:rPr>
          <w:rFonts w:ascii="Times New Roman" w:hAnsi="Times New Roman"/>
          <w:b/>
          <w:sz w:val="28"/>
          <w:szCs w:val="28"/>
          <w:lang w:val="ru-RU"/>
        </w:rPr>
        <w:t>ТОРИНГ</w:t>
      </w:r>
    </w:p>
    <w:p w:rsidR="00217252" w:rsidRDefault="00217252" w:rsidP="0021725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рівня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вихованості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за І семестр 2018/2019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року</w:t>
      </w:r>
    </w:p>
    <w:p w:rsidR="00217252" w:rsidRDefault="00217252" w:rsidP="0021725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1417"/>
        <w:gridCol w:w="2552"/>
        <w:gridCol w:w="1417"/>
        <w:gridCol w:w="2193"/>
        <w:gridCol w:w="1706"/>
      </w:tblGrid>
      <w:tr w:rsidR="00217252" w:rsidTr="0088627D">
        <w:trPr>
          <w:jc w:val="center"/>
        </w:trPr>
        <w:tc>
          <w:tcPr>
            <w:tcW w:w="675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1276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К-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ть</w:t>
            </w:r>
            <w:proofErr w:type="spellEnd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учнів</w:t>
            </w:r>
            <w:proofErr w:type="spellEnd"/>
          </w:p>
        </w:tc>
        <w:tc>
          <w:tcPr>
            <w:tcW w:w="2410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Низький</w:t>
            </w:r>
            <w:proofErr w:type="spellEnd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1417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Середній</w:t>
            </w:r>
            <w:proofErr w:type="spellEnd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1417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2193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Високий</w:t>
            </w:r>
            <w:proofErr w:type="spellEnd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1706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217252" w:rsidRPr="00217252" w:rsidTr="0088627D">
        <w:trPr>
          <w:jc w:val="center"/>
        </w:trPr>
        <w:tc>
          <w:tcPr>
            <w:tcW w:w="675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725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</w:t>
            </w:r>
          </w:p>
        </w:tc>
        <w:tc>
          <w:tcPr>
            <w:tcW w:w="2410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417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552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417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2193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6" w:type="dxa"/>
          </w:tcPr>
          <w:p w:rsidR="00217252" w:rsidRPr="00217252" w:rsidRDefault="00217252" w:rsidP="0088627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</w:tbl>
    <w:p w:rsidR="00491881" w:rsidRDefault="00491881" w:rsidP="0021725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7252" w:rsidRDefault="00217252" w:rsidP="006B73E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172450" cy="30575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l="3391" t="24427" r="1734" b="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673" cy="305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E9" w:rsidRDefault="006B73E9" w:rsidP="006B73E9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6B73E9" w:rsidRDefault="006B73E9" w:rsidP="006B73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627D" w:rsidRDefault="0088627D" w:rsidP="006B73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73E9" w:rsidRPr="0088627D" w:rsidRDefault="0088627D" w:rsidP="006B73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88627D">
        <w:rPr>
          <w:rFonts w:ascii="Times New Roman" w:hAnsi="Times New Roman"/>
          <w:b/>
          <w:sz w:val="28"/>
          <w:szCs w:val="28"/>
          <w:lang w:val="ru-RU"/>
        </w:rPr>
        <w:lastRenderedPageBreak/>
        <w:t>Порівняльні</w:t>
      </w:r>
      <w:proofErr w:type="spellEnd"/>
      <w:r w:rsidRPr="008862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8627D">
        <w:rPr>
          <w:rFonts w:ascii="Times New Roman" w:hAnsi="Times New Roman"/>
          <w:b/>
          <w:sz w:val="28"/>
          <w:szCs w:val="28"/>
          <w:lang w:val="ru-RU"/>
        </w:rPr>
        <w:t>таблиці</w:t>
      </w:r>
      <w:proofErr w:type="spellEnd"/>
      <w:r w:rsidRPr="008862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8627D">
        <w:rPr>
          <w:rFonts w:ascii="Times New Roman" w:hAnsi="Times New Roman"/>
          <w:b/>
          <w:sz w:val="28"/>
          <w:szCs w:val="28"/>
          <w:lang w:val="ru-RU"/>
        </w:rPr>
        <w:t>моніторингу</w:t>
      </w:r>
      <w:proofErr w:type="spellEnd"/>
      <w:r w:rsidRPr="008862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8627D">
        <w:rPr>
          <w:rFonts w:ascii="Times New Roman" w:hAnsi="Times New Roman"/>
          <w:b/>
          <w:sz w:val="28"/>
          <w:szCs w:val="28"/>
          <w:lang w:val="ru-RU"/>
        </w:rPr>
        <w:t>рівня</w:t>
      </w:r>
      <w:proofErr w:type="spellEnd"/>
      <w:r w:rsidRPr="008862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8627D">
        <w:rPr>
          <w:rFonts w:ascii="Times New Roman" w:hAnsi="Times New Roman"/>
          <w:b/>
          <w:sz w:val="28"/>
          <w:szCs w:val="28"/>
          <w:lang w:val="ru-RU"/>
        </w:rPr>
        <w:t>вихованості</w:t>
      </w:r>
      <w:proofErr w:type="spellEnd"/>
      <w:r w:rsidRPr="0088627D">
        <w:rPr>
          <w:rFonts w:ascii="Times New Roman" w:hAnsi="Times New Roman"/>
          <w:b/>
          <w:sz w:val="28"/>
          <w:szCs w:val="28"/>
          <w:lang w:val="ru-RU"/>
        </w:rPr>
        <w:t xml:space="preserve"> з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88627D">
        <w:rPr>
          <w:rFonts w:ascii="Times New Roman" w:hAnsi="Times New Roman"/>
          <w:b/>
          <w:sz w:val="28"/>
          <w:szCs w:val="28"/>
          <w:lang w:val="ru-RU"/>
        </w:rPr>
        <w:t xml:space="preserve"> ІІ семестр 2017/2018 та І семестр 2018/2019 </w:t>
      </w:r>
      <w:proofErr w:type="spellStart"/>
      <w:r w:rsidRPr="0088627D">
        <w:rPr>
          <w:rFonts w:ascii="Times New Roman" w:hAnsi="Times New Roman"/>
          <w:b/>
          <w:sz w:val="28"/>
          <w:szCs w:val="28"/>
          <w:lang w:val="ru-RU"/>
        </w:rPr>
        <w:t>навчальних</w:t>
      </w:r>
      <w:proofErr w:type="spellEnd"/>
      <w:r w:rsidRPr="008862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8627D">
        <w:rPr>
          <w:rFonts w:ascii="Times New Roman" w:hAnsi="Times New Roman"/>
          <w:b/>
          <w:sz w:val="28"/>
          <w:szCs w:val="28"/>
          <w:lang w:val="ru-RU"/>
        </w:rPr>
        <w:t>років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183"/>
        <w:gridCol w:w="1180"/>
        <w:gridCol w:w="840"/>
        <w:gridCol w:w="1201"/>
        <w:gridCol w:w="840"/>
        <w:gridCol w:w="1156"/>
        <w:gridCol w:w="1096"/>
        <w:gridCol w:w="952"/>
        <w:gridCol w:w="1180"/>
        <w:gridCol w:w="841"/>
        <w:gridCol w:w="1201"/>
        <w:gridCol w:w="841"/>
        <w:gridCol w:w="1156"/>
        <w:gridCol w:w="841"/>
      </w:tblGrid>
      <w:tr w:rsidR="0092306F" w:rsidTr="0092306F">
        <w:tc>
          <w:tcPr>
            <w:tcW w:w="627" w:type="dxa"/>
          </w:tcPr>
          <w:p w:rsidR="0092306F" w:rsidRPr="0092306F" w:rsidRDefault="0092306F" w:rsidP="0021725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30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1213" w:type="dxa"/>
          </w:tcPr>
          <w:p w:rsidR="0092306F" w:rsidRPr="0092306F" w:rsidRDefault="0092306F" w:rsidP="002172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11" w:type="dxa"/>
            <w:gridSpan w:val="6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B14F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Рівень</w:t>
            </w:r>
            <w:proofErr w:type="spellEnd"/>
            <w:r w:rsidRPr="00B14F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F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вихованості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14F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 ІІ семестр</w:t>
            </w:r>
          </w:p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2017/2018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7101" w:type="dxa"/>
            <w:gridSpan w:val="7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B14F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Рівень</w:t>
            </w:r>
            <w:proofErr w:type="spellEnd"/>
            <w:r w:rsidRPr="00B14F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F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вихованості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за І</w:t>
            </w:r>
            <w:r w:rsidRPr="00B14F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семестр</w:t>
            </w:r>
          </w:p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2018/2019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рік</w:t>
            </w:r>
            <w:proofErr w:type="spellEnd"/>
          </w:p>
        </w:tc>
      </w:tr>
      <w:tr w:rsidR="0092306F" w:rsidTr="0092306F">
        <w:tc>
          <w:tcPr>
            <w:tcW w:w="627" w:type="dxa"/>
          </w:tcPr>
          <w:p w:rsidR="0092306F" w:rsidRDefault="0092306F" w:rsidP="002172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К-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ть</w:t>
            </w:r>
            <w:proofErr w:type="spellEnd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учнів</w:t>
            </w:r>
            <w:proofErr w:type="spellEnd"/>
          </w:p>
        </w:tc>
        <w:tc>
          <w:tcPr>
            <w:tcW w:w="1180" w:type="dxa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Низький</w:t>
            </w:r>
            <w:proofErr w:type="spellEnd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866" w:type="dxa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201" w:type="dxa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Середній</w:t>
            </w:r>
            <w:proofErr w:type="spellEnd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866" w:type="dxa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156" w:type="dxa"/>
          </w:tcPr>
          <w:p w:rsidR="0092306F" w:rsidRPr="00217252" w:rsidRDefault="0092306F" w:rsidP="009230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Високий</w:t>
            </w:r>
            <w:proofErr w:type="spellEnd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1142" w:type="dxa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963" w:type="dxa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К-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ть</w:t>
            </w:r>
            <w:proofErr w:type="spellEnd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учнів</w:t>
            </w:r>
            <w:proofErr w:type="spellEnd"/>
          </w:p>
        </w:tc>
        <w:tc>
          <w:tcPr>
            <w:tcW w:w="1180" w:type="dxa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Низький</w:t>
            </w:r>
            <w:proofErr w:type="spellEnd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867" w:type="dxa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201" w:type="dxa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Середній</w:t>
            </w:r>
            <w:proofErr w:type="spellEnd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867" w:type="dxa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156" w:type="dxa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Високий</w:t>
            </w:r>
            <w:proofErr w:type="spellEnd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рівень</w:t>
            </w:r>
            <w:proofErr w:type="spellEnd"/>
          </w:p>
        </w:tc>
        <w:tc>
          <w:tcPr>
            <w:tcW w:w="867" w:type="dxa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72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92306F" w:rsidRPr="0092306F" w:rsidTr="0092306F">
        <w:tc>
          <w:tcPr>
            <w:tcW w:w="627" w:type="dxa"/>
          </w:tcPr>
          <w:p w:rsid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6B73E9" w:rsidRPr="0092306F" w:rsidRDefault="006B73E9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</w:p>
        </w:tc>
        <w:tc>
          <w:tcPr>
            <w:tcW w:w="1180" w:type="dxa"/>
          </w:tcPr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66" w:type="dxa"/>
          </w:tcPr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201" w:type="dxa"/>
          </w:tcPr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866" w:type="dxa"/>
          </w:tcPr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156" w:type="dxa"/>
          </w:tcPr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42" w:type="dxa"/>
          </w:tcPr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63" w:type="dxa"/>
          </w:tcPr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173</w:t>
            </w:r>
          </w:p>
        </w:tc>
        <w:tc>
          <w:tcPr>
            <w:tcW w:w="1180" w:type="dxa"/>
          </w:tcPr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67" w:type="dxa"/>
          </w:tcPr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201" w:type="dxa"/>
          </w:tcPr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867" w:type="dxa"/>
          </w:tcPr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156" w:type="dxa"/>
          </w:tcPr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67" w:type="dxa"/>
          </w:tcPr>
          <w:p w:rsidR="0092306F" w:rsidRPr="0092306F" w:rsidRDefault="0092306F" w:rsidP="009230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306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</w:tbl>
    <w:p w:rsidR="0092306F" w:rsidRDefault="0092306F" w:rsidP="00217252">
      <w:pPr>
        <w:rPr>
          <w:rFonts w:ascii="Times New Roman" w:hAnsi="Times New Roman"/>
          <w:sz w:val="28"/>
          <w:szCs w:val="28"/>
          <w:lang w:val="ru-RU"/>
        </w:rPr>
      </w:pPr>
    </w:p>
    <w:p w:rsidR="00E449AE" w:rsidRDefault="00E449AE" w:rsidP="006B73E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449AE">
        <w:rPr>
          <w:noProof/>
          <w:szCs w:val="28"/>
          <w:lang w:val="ru-RU" w:eastAsia="ru-RU"/>
        </w:rPr>
        <w:drawing>
          <wp:inline distT="0" distB="0" distL="0" distR="0">
            <wp:extent cx="5709920" cy="28600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00" w:rsidRDefault="008F2B00" w:rsidP="008F2B0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Моніторинг в</w:t>
      </w:r>
      <w:r w:rsidRPr="008F2B00">
        <w:rPr>
          <w:bCs/>
          <w:color w:val="000000"/>
          <w:sz w:val="28"/>
          <w:szCs w:val="28"/>
        </w:rPr>
        <w:t>изна</w:t>
      </w:r>
      <w:r>
        <w:rPr>
          <w:bCs/>
          <w:color w:val="000000"/>
          <w:sz w:val="28"/>
          <w:szCs w:val="28"/>
        </w:rPr>
        <w:t>чення рівня вихованості учнів дозволив</w:t>
      </w:r>
      <w:r w:rsidRPr="008F2B00">
        <w:rPr>
          <w:bCs/>
          <w:color w:val="000000"/>
          <w:sz w:val="28"/>
          <w:szCs w:val="28"/>
        </w:rPr>
        <w:t xml:space="preserve"> виявити ступінь відповідності особистості учня запланованому виховному ре</w:t>
      </w:r>
      <w:r>
        <w:rPr>
          <w:bCs/>
          <w:color w:val="000000"/>
          <w:sz w:val="28"/>
          <w:szCs w:val="28"/>
        </w:rPr>
        <w:t>зульта</w:t>
      </w:r>
      <w:r w:rsidRPr="008F2B00">
        <w:rPr>
          <w:bCs/>
          <w:color w:val="000000"/>
          <w:sz w:val="28"/>
          <w:szCs w:val="28"/>
        </w:rPr>
        <w:t>ту і ступінь реалізації мети і завдань вихо</w:t>
      </w:r>
      <w:r w:rsidR="0088627D">
        <w:rPr>
          <w:bCs/>
          <w:color w:val="000000"/>
          <w:sz w:val="28"/>
          <w:szCs w:val="28"/>
        </w:rPr>
        <w:t>вної роботи навчального закладу:</w:t>
      </w:r>
    </w:p>
    <w:p w:rsidR="008F2B00" w:rsidRPr="008F2B00" w:rsidRDefault="008F2B00" w:rsidP="008F2B0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2B00">
        <w:rPr>
          <w:color w:val="000000"/>
          <w:sz w:val="28"/>
          <w:szCs w:val="28"/>
        </w:rPr>
        <w:t>• конкретизувати цілі виховної роботи;</w:t>
      </w:r>
    </w:p>
    <w:p w:rsidR="008F2B00" w:rsidRPr="008F2B00" w:rsidRDefault="008F2B00" w:rsidP="008F2B0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2B00">
        <w:rPr>
          <w:color w:val="000000"/>
          <w:sz w:val="28"/>
          <w:szCs w:val="28"/>
        </w:rPr>
        <w:t>• диференційовано підійти до учнів з різним рівнем вихованості;</w:t>
      </w:r>
    </w:p>
    <w:p w:rsidR="008F2B00" w:rsidRPr="008F2B00" w:rsidRDefault="008F2B00" w:rsidP="008F2B0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2B00">
        <w:rPr>
          <w:color w:val="000000"/>
          <w:sz w:val="28"/>
          <w:szCs w:val="28"/>
        </w:rPr>
        <w:t>• забезпечити індивідуальний підхі</w:t>
      </w:r>
      <w:r w:rsidR="003D2DE4">
        <w:rPr>
          <w:color w:val="000000"/>
          <w:sz w:val="28"/>
          <w:szCs w:val="28"/>
        </w:rPr>
        <w:t>д до особистості кожного учня</w:t>
      </w:r>
      <w:r w:rsidRPr="008F2B00">
        <w:rPr>
          <w:color w:val="000000"/>
          <w:sz w:val="28"/>
          <w:szCs w:val="28"/>
        </w:rPr>
        <w:t>;</w:t>
      </w:r>
    </w:p>
    <w:p w:rsidR="008F2B00" w:rsidRPr="008F2B00" w:rsidRDefault="003D2DE4" w:rsidP="008F2B0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обґрунтувати вибір змісту</w:t>
      </w:r>
      <w:r w:rsidR="008F2B00" w:rsidRPr="008F2B00">
        <w:rPr>
          <w:color w:val="000000"/>
          <w:sz w:val="28"/>
          <w:szCs w:val="28"/>
        </w:rPr>
        <w:t xml:space="preserve"> і методів виховання;</w:t>
      </w:r>
    </w:p>
    <w:p w:rsidR="008F2B00" w:rsidRPr="008F2B00" w:rsidRDefault="008F2B00" w:rsidP="008F2B0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2B00">
        <w:rPr>
          <w:color w:val="000000"/>
          <w:sz w:val="28"/>
          <w:szCs w:val="28"/>
        </w:rPr>
        <w:t>• співвіднести проміжний результат з первинно зафіксованим результатом;</w:t>
      </w:r>
    </w:p>
    <w:p w:rsidR="008F2B00" w:rsidRPr="003D2DE4" w:rsidRDefault="008F2B00" w:rsidP="003D2DE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2B00">
        <w:rPr>
          <w:color w:val="000000"/>
          <w:sz w:val="28"/>
          <w:szCs w:val="28"/>
        </w:rPr>
        <w:t>• бачити близькі і більш віддалені результати виховної системи.</w:t>
      </w:r>
    </w:p>
    <w:p w:rsidR="00E449AE" w:rsidRDefault="008F2B00" w:rsidP="008F2B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2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141E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="009214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2141E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="009214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2141E">
        <w:rPr>
          <w:rFonts w:ascii="Times New Roman" w:hAnsi="Times New Roman"/>
          <w:sz w:val="28"/>
          <w:szCs w:val="28"/>
          <w:lang w:val="ru-RU"/>
        </w:rPr>
        <w:t>моніторингу</w:t>
      </w:r>
      <w:proofErr w:type="spellEnd"/>
      <w:r w:rsidR="009214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2141E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="0092141E">
        <w:rPr>
          <w:rFonts w:ascii="Times New Roman" w:hAnsi="Times New Roman"/>
          <w:sz w:val="28"/>
          <w:szCs w:val="28"/>
          <w:lang w:val="ru-RU"/>
        </w:rPr>
        <w:t xml:space="preserve"> вихованості учнів показав, що високий рівень виховності становить 18</w:t>
      </w:r>
      <w:proofErr w:type="gramStart"/>
      <w:r w:rsidR="0092141E">
        <w:rPr>
          <w:rFonts w:ascii="Times New Roman" w:hAnsi="Times New Roman"/>
          <w:sz w:val="28"/>
          <w:szCs w:val="28"/>
          <w:lang w:val="ru-RU"/>
        </w:rPr>
        <w:t>% ,</w:t>
      </w:r>
      <w:proofErr w:type="gramEnd"/>
      <w:r w:rsidR="0092141E">
        <w:rPr>
          <w:rFonts w:ascii="Times New Roman" w:hAnsi="Times New Roman"/>
          <w:sz w:val="28"/>
          <w:szCs w:val="28"/>
          <w:lang w:val="ru-RU"/>
        </w:rPr>
        <w:t xml:space="preserve"> як на кінець 2017/2018 навчального року так і на початок 2018/2019 навчального року, але на два </w:t>
      </w:r>
      <w:r w:rsidR="0092141E" w:rsidRPr="0092141E">
        <w:rPr>
          <w:rFonts w:ascii="Times New Roman" w:hAnsi="Times New Roman"/>
          <w:sz w:val="28"/>
          <w:szCs w:val="28"/>
        </w:rPr>
        <w:t>учня</w:t>
      </w:r>
      <w:r w:rsidR="0092141E">
        <w:rPr>
          <w:rFonts w:ascii="Times New Roman" w:hAnsi="Times New Roman"/>
          <w:sz w:val="28"/>
          <w:szCs w:val="28"/>
          <w:lang w:val="ru-RU"/>
        </w:rPr>
        <w:t xml:space="preserve"> більше ніж в </w:t>
      </w:r>
      <w:r w:rsidR="0092141E" w:rsidRPr="0092141E">
        <w:rPr>
          <w:rFonts w:ascii="Times New Roman" w:hAnsi="Times New Roman"/>
          <w:sz w:val="28"/>
          <w:szCs w:val="28"/>
        </w:rPr>
        <w:t>минулому</w:t>
      </w:r>
      <w:r w:rsidR="00921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141E" w:rsidRPr="0092141E">
        <w:rPr>
          <w:rFonts w:ascii="Times New Roman" w:hAnsi="Times New Roman"/>
          <w:sz w:val="28"/>
          <w:szCs w:val="28"/>
        </w:rPr>
        <w:t>навчальному</w:t>
      </w:r>
      <w:r w:rsidR="00921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141E" w:rsidRPr="0092141E">
        <w:rPr>
          <w:rFonts w:ascii="Times New Roman" w:hAnsi="Times New Roman"/>
          <w:sz w:val="28"/>
          <w:szCs w:val="28"/>
        </w:rPr>
        <w:t>році</w:t>
      </w:r>
      <w:r w:rsidR="0092141E">
        <w:rPr>
          <w:rFonts w:ascii="Times New Roman" w:hAnsi="Times New Roman"/>
          <w:sz w:val="28"/>
          <w:szCs w:val="28"/>
          <w:lang w:val="ru-RU"/>
        </w:rPr>
        <w:t>.</w:t>
      </w:r>
    </w:p>
    <w:p w:rsidR="0092141E" w:rsidRDefault="0092141E" w:rsidP="0092141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2141E">
        <w:rPr>
          <w:rFonts w:ascii="Times New Roman" w:hAnsi="Times New Roman"/>
          <w:sz w:val="28"/>
          <w:szCs w:val="28"/>
        </w:rPr>
        <w:t>Мають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вихованості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57%,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1%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менше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ніж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минулому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але на одного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більше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126D0" w:rsidRDefault="0092141E" w:rsidP="005126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нестійкий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позитивної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кінець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2017/2018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року 41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становить 24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% 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126D0" w:rsidRDefault="0092141E" w:rsidP="005126D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семестрі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2018/2019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року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частка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низьким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рівнем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вихованості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становить 24%, але ж на одного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учня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більше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ніж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минулому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пояснюється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тим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126D0">
        <w:rPr>
          <w:rFonts w:ascii="Times New Roman" w:hAnsi="Times New Roman"/>
          <w:sz w:val="28"/>
          <w:szCs w:val="28"/>
          <w:lang w:val="ru-RU"/>
        </w:rPr>
        <w:t>до закладу</w:t>
      </w:r>
      <w:proofErr w:type="gramEnd"/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були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прийняти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нові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26D0">
        <w:rPr>
          <w:rFonts w:ascii="Times New Roman" w:hAnsi="Times New Roman"/>
          <w:sz w:val="28"/>
          <w:szCs w:val="28"/>
          <w:lang w:val="ru-RU"/>
        </w:rPr>
        <w:t>учні</w:t>
      </w:r>
      <w:proofErr w:type="spellEnd"/>
      <w:r w:rsidR="005126D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126D0" w:rsidRPr="005126D0" w:rsidRDefault="005126D0" w:rsidP="003D2DE4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5126D0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ході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D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психодіагностичного</w:t>
      </w:r>
      <w:proofErr w:type="spellEnd"/>
      <w:r w:rsidR="003D2DE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матеріалу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DE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встановлено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ряд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виховних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проблем,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потребують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корекційних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>:</w:t>
      </w:r>
      <w:r w:rsidRPr="005126D0">
        <w:rPr>
          <w:rFonts w:ascii="Times New Roman" w:hAnsi="Times New Roman"/>
          <w:sz w:val="28"/>
          <w:szCs w:val="28"/>
          <w:lang w:val="ru-RU"/>
        </w:rPr>
        <w:br/>
        <w:t xml:space="preserve">•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особистісно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конструктивного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спілкування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>;</w:t>
      </w:r>
      <w:r w:rsidRPr="005126D0">
        <w:rPr>
          <w:rFonts w:ascii="Times New Roman" w:hAnsi="Times New Roman"/>
          <w:sz w:val="28"/>
          <w:szCs w:val="28"/>
          <w:lang w:val="ru-RU"/>
        </w:rPr>
        <w:br/>
        <w:t xml:space="preserve">•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удосконалення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індивідуальної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підтримки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ефективності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колективних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творчих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справ;</w:t>
      </w:r>
      <w:r w:rsidRPr="005126D0">
        <w:rPr>
          <w:rFonts w:ascii="Times New Roman" w:hAnsi="Times New Roman"/>
          <w:sz w:val="28"/>
          <w:szCs w:val="28"/>
          <w:lang w:val="ru-RU"/>
        </w:rPr>
        <w:br/>
        <w:t xml:space="preserve">•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профілактика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сімейних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конфліктів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>;</w:t>
      </w:r>
      <w:r w:rsidRPr="005126D0">
        <w:rPr>
          <w:rFonts w:ascii="Times New Roman" w:hAnsi="Times New Roman"/>
          <w:sz w:val="28"/>
          <w:szCs w:val="28"/>
          <w:lang w:val="ru-RU"/>
        </w:rPr>
        <w:br/>
        <w:t xml:space="preserve">•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саморозвитку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26D0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5126D0">
        <w:rPr>
          <w:rFonts w:ascii="Times New Roman" w:hAnsi="Times New Roman"/>
          <w:sz w:val="28"/>
          <w:szCs w:val="28"/>
          <w:lang w:val="ru-RU"/>
        </w:rPr>
        <w:t>.</w:t>
      </w:r>
      <w:r w:rsidRPr="005126D0">
        <w:rPr>
          <w:rFonts w:ascii="Times New Roman" w:hAnsi="Times New Roman"/>
          <w:sz w:val="28"/>
          <w:szCs w:val="28"/>
          <w:lang w:val="ru-RU"/>
        </w:rPr>
        <w:br/>
        <w:t>     </w:t>
      </w:r>
    </w:p>
    <w:p w:rsidR="008F2B00" w:rsidRDefault="005126D0" w:rsidP="003D2DE4">
      <w:pPr>
        <w:pStyle w:val="a6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  <w:lang w:val="ru-RU"/>
        </w:rPr>
        <w:tab/>
      </w:r>
    </w:p>
    <w:p w:rsidR="0092141E" w:rsidRPr="005126D0" w:rsidRDefault="0092141E" w:rsidP="005126D0">
      <w:pPr>
        <w:rPr>
          <w:rFonts w:ascii="Times New Roman" w:hAnsi="Times New Roman"/>
          <w:sz w:val="28"/>
          <w:szCs w:val="28"/>
          <w:lang w:val="ru-RU"/>
        </w:rPr>
      </w:pPr>
    </w:p>
    <w:sectPr w:rsidR="0092141E" w:rsidRPr="005126D0" w:rsidSect="0021725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52"/>
    <w:rsid w:val="00217252"/>
    <w:rsid w:val="003D2DE4"/>
    <w:rsid w:val="00491881"/>
    <w:rsid w:val="005126D0"/>
    <w:rsid w:val="006B73E9"/>
    <w:rsid w:val="0088627D"/>
    <w:rsid w:val="008F2B00"/>
    <w:rsid w:val="0092141E"/>
    <w:rsid w:val="0092306F"/>
    <w:rsid w:val="00E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A9C9"/>
  <w15:docId w15:val="{6B0E759A-FBB3-491C-9B58-C59D101E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25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F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Пользователь</cp:lastModifiedBy>
  <cp:revision>2</cp:revision>
  <cp:lastPrinted>2019-01-14T09:26:00Z</cp:lastPrinted>
  <dcterms:created xsi:type="dcterms:W3CDTF">2019-01-14T11:13:00Z</dcterms:created>
  <dcterms:modified xsi:type="dcterms:W3CDTF">2019-01-14T11:13:00Z</dcterms:modified>
</cp:coreProperties>
</file>