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6B" w:rsidRDefault="00BC446B" w:rsidP="00BC4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МОНІТОРИНГ</w:t>
      </w:r>
    </w:p>
    <w:p w:rsidR="00BC446B" w:rsidRDefault="00BC446B" w:rsidP="00BC446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рівня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вихованості</w:t>
      </w:r>
      <w:proofErr w:type="spellEnd"/>
      <w:r>
        <w:rPr>
          <w:b/>
          <w:sz w:val="28"/>
          <w:szCs w:val="28"/>
        </w:rPr>
        <w:t xml:space="preserve"> за І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семестр 2018/2019 </w:t>
      </w:r>
      <w:proofErr w:type="spellStart"/>
      <w:r>
        <w:rPr>
          <w:b/>
          <w:sz w:val="28"/>
          <w:szCs w:val="28"/>
        </w:rPr>
        <w:t>навчального</w:t>
      </w:r>
      <w:proofErr w:type="spellEnd"/>
      <w:r>
        <w:rPr>
          <w:b/>
          <w:sz w:val="28"/>
          <w:szCs w:val="28"/>
        </w:rPr>
        <w:t xml:space="preserve"> року</w:t>
      </w:r>
    </w:p>
    <w:p w:rsidR="00BC446B" w:rsidRPr="00BC446B" w:rsidRDefault="00BC446B" w:rsidP="00BC446B">
      <w:pPr>
        <w:pStyle w:val="a3"/>
        <w:ind w:left="0" w:firstLine="708"/>
        <w:jc w:val="both"/>
        <w:rPr>
          <w:sz w:val="28"/>
          <w:szCs w:val="28"/>
        </w:rPr>
      </w:pPr>
    </w:p>
    <w:p w:rsidR="00BC446B" w:rsidRDefault="00BC446B" w:rsidP="00BC446B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352B63">
        <w:rPr>
          <w:sz w:val="28"/>
          <w:szCs w:val="28"/>
          <w:lang w:val="uk-UA"/>
        </w:rPr>
        <w:t>На засіданн</w:t>
      </w:r>
      <w:r>
        <w:rPr>
          <w:sz w:val="28"/>
          <w:szCs w:val="28"/>
          <w:lang w:val="uk-UA"/>
        </w:rPr>
        <w:t xml:space="preserve">ях </w:t>
      </w:r>
      <w:r w:rsidRPr="00352B63">
        <w:rPr>
          <w:sz w:val="28"/>
          <w:szCs w:val="28"/>
          <w:lang w:val="uk-UA"/>
        </w:rPr>
        <w:t xml:space="preserve">методичного об’єднання </w:t>
      </w:r>
      <w:r>
        <w:rPr>
          <w:sz w:val="28"/>
          <w:szCs w:val="28"/>
          <w:lang w:val="uk-UA"/>
        </w:rPr>
        <w:t xml:space="preserve">вихователів </w:t>
      </w:r>
      <w:r w:rsidRPr="00352B63">
        <w:rPr>
          <w:sz w:val="28"/>
          <w:szCs w:val="28"/>
          <w:lang w:val="uk-UA"/>
        </w:rPr>
        <w:t>проаналізо</w:t>
      </w:r>
      <w:r>
        <w:rPr>
          <w:sz w:val="28"/>
          <w:szCs w:val="28"/>
          <w:lang w:val="uk-UA"/>
        </w:rPr>
        <w:t>вано рівні вихованості учнів</w:t>
      </w:r>
      <w:r w:rsidRPr="00352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352B63">
        <w:rPr>
          <w:sz w:val="28"/>
          <w:szCs w:val="28"/>
          <w:lang w:val="uk-UA"/>
        </w:rPr>
        <w:t> І семестр 201</w:t>
      </w:r>
      <w:r>
        <w:rPr>
          <w:sz w:val="28"/>
          <w:szCs w:val="28"/>
          <w:lang w:val="uk-UA"/>
        </w:rPr>
        <w:t>8</w:t>
      </w:r>
      <w:r w:rsidRPr="00352B6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 xml:space="preserve">9 </w:t>
      </w:r>
      <w:r w:rsidRPr="00352B63">
        <w:rPr>
          <w:sz w:val="28"/>
          <w:szCs w:val="28"/>
          <w:lang w:val="uk-UA"/>
        </w:rPr>
        <w:t>навчального року</w:t>
      </w:r>
      <w:r>
        <w:rPr>
          <w:sz w:val="28"/>
          <w:szCs w:val="28"/>
          <w:lang w:val="uk-UA"/>
        </w:rPr>
        <w:t xml:space="preserve"> </w:t>
      </w:r>
      <w:r w:rsidRPr="00352B63">
        <w:rPr>
          <w:sz w:val="28"/>
          <w:szCs w:val="28"/>
          <w:lang w:val="uk-UA"/>
        </w:rPr>
        <w:t>(високий -</w:t>
      </w:r>
      <w:r>
        <w:rPr>
          <w:sz w:val="28"/>
          <w:szCs w:val="28"/>
          <w:lang w:val="uk-UA"/>
        </w:rPr>
        <w:t xml:space="preserve"> 16%, середній - 59 </w:t>
      </w:r>
      <w:r w:rsidRPr="00352B63">
        <w:rPr>
          <w:sz w:val="28"/>
          <w:szCs w:val="28"/>
          <w:lang w:val="uk-UA"/>
        </w:rPr>
        <w:t>%,</w:t>
      </w:r>
      <w:r>
        <w:rPr>
          <w:sz w:val="28"/>
          <w:szCs w:val="28"/>
          <w:lang w:val="uk-UA"/>
        </w:rPr>
        <w:t xml:space="preserve"> </w:t>
      </w:r>
      <w:r w:rsidRPr="00352B63">
        <w:rPr>
          <w:sz w:val="28"/>
          <w:szCs w:val="28"/>
          <w:lang w:val="uk-UA"/>
        </w:rPr>
        <w:t>достатній</w:t>
      </w:r>
      <w:r>
        <w:rPr>
          <w:sz w:val="28"/>
          <w:szCs w:val="28"/>
          <w:lang w:val="uk-UA"/>
        </w:rPr>
        <w:t xml:space="preserve"> - 24,3% </w:t>
      </w:r>
      <w:r w:rsidRPr="00352B63">
        <w:rPr>
          <w:sz w:val="28"/>
          <w:szCs w:val="28"/>
          <w:lang w:val="uk-UA"/>
        </w:rPr>
        <w:t>початковий</w:t>
      </w:r>
      <w:r>
        <w:rPr>
          <w:sz w:val="28"/>
          <w:szCs w:val="28"/>
          <w:lang w:val="uk-UA"/>
        </w:rPr>
        <w:t xml:space="preserve"> </w:t>
      </w:r>
      <w:r w:rsidRPr="00352B6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0,7%; за</w:t>
      </w:r>
      <w:r w:rsidRPr="00B63B4A">
        <w:rPr>
          <w:sz w:val="28"/>
          <w:szCs w:val="28"/>
          <w:lang w:val="uk-UA"/>
        </w:rPr>
        <w:t xml:space="preserve"> </w:t>
      </w:r>
      <w:r w:rsidRPr="00352B6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352B63">
        <w:rPr>
          <w:sz w:val="28"/>
          <w:szCs w:val="28"/>
          <w:lang w:val="uk-UA"/>
        </w:rPr>
        <w:t xml:space="preserve"> семестр 201</w:t>
      </w:r>
      <w:r>
        <w:rPr>
          <w:sz w:val="28"/>
          <w:szCs w:val="28"/>
          <w:lang w:val="uk-UA"/>
        </w:rPr>
        <w:t>8</w:t>
      </w:r>
      <w:r w:rsidRPr="00352B6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 xml:space="preserve">9 </w:t>
      </w:r>
      <w:r w:rsidRPr="00352B63">
        <w:rPr>
          <w:sz w:val="28"/>
          <w:szCs w:val="28"/>
          <w:lang w:val="uk-UA"/>
        </w:rPr>
        <w:t>навчального року</w:t>
      </w:r>
      <w:r>
        <w:rPr>
          <w:sz w:val="28"/>
          <w:szCs w:val="28"/>
          <w:lang w:val="uk-UA"/>
        </w:rPr>
        <w:t xml:space="preserve"> </w:t>
      </w:r>
      <w:r w:rsidRPr="00352B63">
        <w:rPr>
          <w:sz w:val="28"/>
          <w:szCs w:val="28"/>
          <w:lang w:val="uk-UA"/>
        </w:rPr>
        <w:t>(високий -</w:t>
      </w:r>
      <w:r>
        <w:rPr>
          <w:sz w:val="28"/>
          <w:szCs w:val="28"/>
          <w:lang w:val="uk-UA"/>
        </w:rPr>
        <w:t xml:space="preserve"> 22%, середній - 61</w:t>
      </w:r>
      <w:r w:rsidRPr="00352B63">
        <w:rPr>
          <w:sz w:val="28"/>
          <w:szCs w:val="28"/>
          <w:lang w:val="uk-UA"/>
        </w:rPr>
        <w:t>%,</w:t>
      </w:r>
      <w:r>
        <w:rPr>
          <w:sz w:val="28"/>
          <w:szCs w:val="28"/>
          <w:lang w:val="uk-UA"/>
        </w:rPr>
        <w:t xml:space="preserve"> </w:t>
      </w:r>
      <w:r w:rsidRPr="00352B63">
        <w:rPr>
          <w:sz w:val="28"/>
          <w:szCs w:val="28"/>
          <w:lang w:val="uk-UA"/>
        </w:rPr>
        <w:t>достатній</w:t>
      </w:r>
      <w:r>
        <w:rPr>
          <w:sz w:val="28"/>
          <w:szCs w:val="28"/>
          <w:lang w:val="uk-UA"/>
        </w:rPr>
        <w:t xml:space="preserve"> – 16,3% </w:t>
      </w:r>
      <w:r w:rsidRPr="00352B63">
        <w:rPr>
          <w:sz w:val="28"/>
          <w:szCs w:val="28"/>
          <w:lang w:val="uk-UA"/>
        </w:rPr>
        <w:t>початковий</w:t>
      </w:r>
      <w:r>
        <w:rPr>
          <w:sz w:val="28"/>
          <w:szCs w:val="28"/>
          <w:lang w:val="uk-UA"/>
        </w:rPr>
        <w:t xml:space="preserve"> - 0,7%).</w:t>
      </w:r>
    </w:p>
    <w:p w:rsidR="00BC446B" w:rsidRDefault="00BC446B" w:rsidP="00BC446B">
      <w:pPr>
        <w:tabs>
          <w:tab w:val="left" w:pos="5673"/>
        </w:tabs>
        <w:jc w:val="center"/>
        <w:rPr>
          <w:b/>
          <w:sz w:val="28"/>
          <w:szCs w:val="28"/>
        </w:rPr>
      </w:pPr>
    </w:p>
    <w:p w:rsidR="00BC446B" w:rsidRPr="00F12781" w:rsidRDefault="00BC446B" w:rsidP="00BC446B">
      <w:pPr>
        <w:tabs>
          <w:tab w:val="left" w:pos="5673"/>
        </w:tabs>
        <w:jc w:val="center"/>
        <w:rPr>
          <w:sz w:val="28"/>
          <w:szCs w:val="28"/>
        </w:rPr>
      </w:pPr>
      <w:r w:rsidRPr="00F12781">
        <w:rPr>
          <w:b/>
          <w:sz w:val="28"/>
          <w:szCs w:val="28"/>
        </w:rPr>
        <w:t>М</w:t>
      </w:r>
      <w:proofErr w:type="spellStart"/>
      <w:r w:rsidRPr="00F12781">
        <w:rPr>
          <w:b/>
          <w:sz w:val="28"/>
          <w:szCs w:val="28"/>
          <w:lang w:val="uk-UA"/>
        </w:rPr>
        <w:t>оніторинг</w:t>
      </w:r>
      <w:proofErr w:type="spellEnd"/>
      <w:r w:rsidRPr="00F12781">
        <w:rPr>
          <w:b/>
          <w:sz w:val="28"/>
          <w:szCs w:val="28"/>
          <w:lang w:val="uk-UA"/>
        </w:rPr>
        <w:t xml:space="preserve"> </w:t>
      </w:r>
      <w:proofErr w:type="spellStart"/>
      <w:r w:rsidRPr="00F12781">
        <w:rPr>
          <w:b/>
          <w:sz w:val="28"/>
          <w:szCs w:val="28"/>
        </w:rPr>
        <w:t>вихованості</w:t>
      </w:r>
      <w:proofErr w:type="spellEnd"/>
      <w:r w:rsidRPr="00F12781">
        <w:rPr>
          <w:b/>
          <w:sz w:val="28"/>
          <w:szCs w:val="28"/>
        </w:rPr>
        <w:t xml:space="preserve"> </w:t>
      </w:r>
      <w:proofErr w:type="spellStart"/>
      <w:r w:rsidRPr="00F12781">
        <w:rPr>
          <w:b/>
          <w:sz w:val="28"/>
          <w:szCs w:val="28"/>
        </w:rPr>
        <w:t>учнів</w:t>
      </w:r>
      <w:proofErr w:type="spellEnd"/>
      <w:r w:rsidRPr="00F12781">
        <w:rPr>
          <w:b/>
          <w:sz w:val="28"/>
          <w:szCs w:val="28"/>
        </w:rPr>
        <w:t xml:space="preserve"> за 201</w:t>
      </w:r>
      <w:r w:rsidRPr="00F12781">
        <w:rPr>
          <w:b/>
          <w:sz w:val="28"/>
          <w:szCs w:val="28"/>
          <w:lang w:val="uk-UA"/>
        </w:rPr>
        <w:t>8</w:t>
      </w:r>
      <w:r w:rsidRPr="00F12781">
        <w:rPr>
          <w:b/>
          <w:sz w:val="28"/>
          <w:szCs w:val="28"/>
        </w:rPr>
        <w:t>/20</w:t>
      </w:r>
      <w:r w:rsidRPr="00F12781">
        <w:rPr>
          <w:b/>
          <w:sz w:val="28"/>
          <w:szCs w:val="28"/>
          <w:lang w:val="uk-UA"/>
        </w:rPr>
        <w:t xml:space="preserve">19 </w:t>
      </w:r>
      <w:proofErr w:type="spellStart"/>
      <w:r w:rsidRPr="00F12781">
        <w:rPr>
          <w:b/>
          <w:sz w:val="28"/>
          <w:szCs w:val="28"/>
        </w:rPr>
        <w:t>навчальний</w:t>
      </w:r>
      <w:proofErr w:type="spellEnd"/>
      <w:r w:rsidRPr="00F12781">
        <w:rPr>
          <w:b/>
          <w:sz w:val="28"/>
          <w:szCs w:val="28"/>
        </w:rPr>
        <w:t xml:space="preserve"> </w:t>
      </w:r>
      <w:proofErr w:type="spellStart"/>
      <w:r w:rsidRPr="00F12781">
        <w:rPr>
          <w:b/>
          <w:sz w:val="28"/>
          <w:szCs w:val="28"/>
        </w:rPr>
        <w:t>рік</w:t>
      </w:r>
      <w:proofErr w:type="spellEnd"/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851"/>
        <w:gridCol w:w="1276"/>
        <w:gridCol w:w="1134"/>
        <w:gridCol w:w="1250"/>
        <w:gridCol w:w="771"/>
        <w:gridCol w:w="1122"/>
        <w:gridCol w:w="1142"/>
        <w:gridCol w:w="1100"/>
      </w:tblGrid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№</w:t>
            </w:r>
          </w:p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134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Класи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Кіл-ть</w:t>
            </w:r>
            <w:proofErr w:type="spellEnd"/>
          </w:p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учнів</w:t>
            </w:r>
            <w:proofErr w:type="spellEnd"/>
          </w:p>
        </w:tc>
        <w:tc>
          <w:tcPr>
            <w:tcW w:w="3660" w:type="dxa"/>
            <w:gridSpan w:val="3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Рівень</w:t>
            </w:r>
            <w:proofErr w:type="spellEnd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вихованості</w:t>
            </w:r>
            <w:proofErr w:type="spellEnd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 xml:space="preserve"> </w:t>
            </w:r>
          </w:p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 xml:space="preserve">за І семестр </w:t>
            </w:r>
          </w:p>
        </w:tc>
        <w:tc>
          <w:tcPr>
            <w:tcW w:w="771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Кіл-ть</w:t>
            </w:r>
            <w:proofErr w:type="spellEnd"/>
          </w:p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учнів</w:t>
            </w:r>
            <w:proofErr w:type="spellEnd"/>
          </w:p>
        </w:tc>
        <w:tc>
          <w:tcPr>
            <w:tcW w:w="3364" w:type="dxa"/>
            <w:gridSpan w:val="3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Рівень</w:t>
            </w:r>
            <w:proofErr w:type="spellEnd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вихованості</w:t>
            </w:r>
            <w:proofErr w:type="spellEnd"/>
          </w:p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 xml:space="preserve"> за ІІ семестр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Низький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Середній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Високий</w:t>
            </w:r>
            <w:proofErr w:type="spellEnd"/>
          </w:p>
        </w:tc>
        <w:tc>
          <w:tcPr>
            <w:tcW w:w="771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22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Низький</w:t>
            </w:r>
            <w:proofErr w:type="spellEnd"/>
          </w:p>
        </w:tc>
        <w:tc>
          <w:tcPr>
            <w:tcW w:w="1142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Середній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Високий</w:t>
            </w:r>
            <w:proofErr w:type="spellEnd"/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C446B" w:rsidRPr="00F644D5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C446B" w:rsidRPr="00F644D5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50" w:type="dxa"/>
            <w:shd w:val="clear" w:color="auto" w:fill="auto"/>
          </w:tcPr>
          <w:p w:rsidR="00BC446B" w:rsidRPr="00664C52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250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-А</w:t>
            </w:r>
          </w:p>
        </w:tc>
        <w:tc>
          <w:tcPr>
            <w:tcW w:w="851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C446B" w:rsidRPr="00F644D5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C446B" w:rsidRPr="00F644D5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50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-Б</w:t>
            </w:r>
          </w:p>
        </w:tc>
        <w:tc>
          <w:tcPr>
            <w:tcW w:w="851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C446B" w:rsidRPr="00F644D5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E42648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5</w:t>
            </w: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-А</w:t>
            </w:r>
          </w:p>
        </w:tc>
        <w:tc>
          <w:tcPr>
            <w:tcW w:w="851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5</w:t>
            </w: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-Б</w:t>
            </w:r>
          </w:p>
        </w:tc>
        <w:tc>
          <w:tcPr>
            <w:tcW w:w="851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C446B" w:rsidRPr="00F644D5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C446B" w:rsidRPr="00F644D5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2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</w:t>
            </w: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-А</w:t>
            </w:r>
          </w:p>
        </w:tc>
        <w:tc>
          <w:tcPr>
            <w:tcW w:w="851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22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</w:t>
            </w: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-Б</w:t>
            </w:r>
          </w:p>
        </w:tc>
        <w:tc>
          <w:tcPr>
            <w:tcW w:w="851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50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22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BC446B" w:rsidRPr="00442DF9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42DF9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</w:t>
            </w: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-А</w:t>
            </w:r>
          </w:p>
        </w:tc>
        <w:tc>
          <w:tcPr>
            <w:tcW w:w="851" w:type="dxa"/>
            <w:shd w:val="clear" w:color="auto" w:fill="auto"/>
          </w:tcPr>
          <w:p w:rsidR="00BC446B" w:rsidRPr="00F644D5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BC446B" w:rsidRPr="00664C52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</w:t>
            </w: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-Б</w:t>
            </w:r>
          </w:p>
        </w:tc>
        <w:tc>
          <w:tcPr>
            <w:tcW w:w="851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50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BC446B" w:rsidRPr="00664C52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250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2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100" w:type="dxa"/>
            <w:shd w:val="clear" w:color="auto" w:fill="auto"/>
          </w:tcPr>
          <w:p w:rsidR="00BC446B" w:rsidRPr="00042A80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10</w:t>
            </w: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-А</w:t>
            </w:r>
          </w:p>
        </w:tc>
        <w:tc>
          <w:tcPr>
            <w:tcW w:w="851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50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 xml:space="preserve">10  </w:t>
            </w:r>
          </w:p>
        </w:tc>
        <w:tc>
          <w:tcPr>
            <w:tcW w:w="1122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BC446B" w:rsidRPr="009731CE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C446B" w:rsidRPr="00247E96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247E96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10</w:t>
            </w:r>
            <w:r w:rsidRPr="00247E96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-Б</w:t>
            </w:r>
          </w:p>
        </w:tc>
        <w:tc>
          <w:tcPr>
            <w:tcW w:w="851" w:type="dxa"/>
            <w:shd w:val="clear" w:color="auto" w:fill="auto"/>
          </w:tcPr>
          <w:p w:rsidR="00BC446B" w:rsidRPr="00247E96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247E96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 w:rsidRPr="00247E96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C446B" w:rsidRPr="00247E96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247E96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C446B" w:rsidRPr="00247E96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247E96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50" w:type="dxa"/>
            <w:shd w:val="clear" w:color="auto" w:fill="auto"/>
          </w:tcPr>
          <w:p w:rsidR="00BC446B" w:rsidRPr="00247E96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247E96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BC446B" w:rsidRPr="00247E96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247E96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 w:rsidRPr="00247E96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BC446B" w:rsidRPr="00247E96" w:rsidRDefault="00BC446B" w:rsidP="00B56ED2">
            <w:pP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 xml:space="preserve">         </w:t>
            </w:r>
            <w:r w:rsidRPr="00247E96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BC446B" w:rsidRPr="00247E96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BC446B" w:rsidRPr="00247E96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BC446B" w:rsidRPr="0042043A" w:rsidTr="00B56ED2">
        <w:trPr>
          <w:jc w:val="center"/>
        </w:trPr>
        <w:tc>
          <w:tcPr>
            <w:tcW w:w="85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proofErr w:type="spellStart"/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Всього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C446B" w:rsidRPr="00F644D5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44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(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25</w:t>
            </w:r>
            <w:r w:rsidRPr="007F40C9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102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(5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9</w:t>
            </w: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%)</w:t>
            </w:r>
          </w:p>
        </w:tc>
        <w:tc>
          <w:tcPr>
            <w:tcW w:w="1250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27</w:t>
            </w: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(1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</w:t>
            </w:r>
            <w:r w:rsidRPr="0042043A">
              <w:rPr>
                <w:rFonts w:ascii="Times New Roman CYR" w:hAnsi="Times New Roman CYR" w:cs="Times New Roman CYR"/>
                <w:b/>
                <w:sz w:val="18"/>
                <w:szCs w:val="18"/>
                <w:lang w:eastAsia="uk-UA"/>
              </w:rPr>
              <w:t>%</w:t>
            </w: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71" w:type="dxa"/>
            <w:shd w:val="clear" w:color="auto" w:fill="auto"/>
          </w:tcPr>
          <w:p w:rsidR="00BC446B" w:rsidRPr="00E42648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1122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29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(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17</w:t>
            </w: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%)</w:t>
            </w:r>
          </w:p>
        </w:tc>
        <w:tc>
          <w:tcPr>
            <w:tcW w:w="1142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107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(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61</w:t>
            </w: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%)</w:t>
            </w:r>
          </w:p>
        </w:tc>
        <w:tc>
          <w:tcPr>
            <w:tcW w:w="1100" w:type="dxa"/>
            <w:shd w:val="clear" w:color="auto" w:fill="auto"/>
          </w:tcPr>
          <w:p w:rsidR="00BC446B" w:rsidRPr="0042043A" w:rsidRDefault="00BC446B" w:rsidP="00B56ED2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</w:t>
            </w: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(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22</w:t>
            </w:r>
            <w:r w:rsidRPr="0042043A">
              <w:rPr>
                <w:rFonts w:ascii="Times New Roman CYR" w:hAnsi="Times New Roman CYR" w:cs="Times New Roman CYR"/>
                <w:b/>
                <w:sz w:val="18"/>
                <w:szCs w:val="18"/>
                <w:lang w:eastAsia="uk-UA"/>
              </w:rPr>
              <w:t>%</w:t>
            </w:r>
            <w:r w:rsidRPr="0042043A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)</w:t>
            </w:r>
          </w:p>
        </w:tc>
      </w:tr>
    </w:tbl>
    <w:p w:rsidR="00BC446B" w:rsidRDefault="00BC446B" w:rsidP="00BC446B">
      <w:pPr>
        <w:jc w:val="both"/>
        <w:rPr>
          <w:sz w:val="28"/>
          <w:szCs w:val="28"/>
          <w:lang w:val="uk-UA"/>
        </w:rPr>
      </w:pPr>
    </w:p>
    <w:p w:rsidR="00BC446B" w:rsidRDefault="00BC446B" w:rsidP="00BC446B">
      <w:pPr>
        <w:jc w:val="both"/>
        <w:rPr>
          <w:sz w:val="28"/>
          <w:szCs w:val="28"/>
          <w:lang w:val="uk-UA"/>
        </w:rPr>
      </w:pPr>
    </w:p>
    <w:p w:rsidR="00BC446B" w:rsidRDefault="00BC446B" w:rsidP="00BC446B">
      <w:pPr>
        <w:jc w:val="both"/>
        <w:rPr>
          <w:sz w:val="28"/>
          <w:szCs w:val="28"/>
          <w:lang w:val="uk-UA"/>
        </w:rPr>
      </w:pPr>
    </w:p>
    <w:p w:rsidR="00BC446B" w:rsidRDefault="00BC446B" w:rsidP="00BC446B">
      <w:pPr>
        <w:jc w:val="both"/>
        <w:rPr>
          <w:sz w:val="28"/>
          <w:szCs w:val="28"/>
          <w:lang w:val="uk-UA"/>
        </w:rPr>
      </w:pPr>
    </w:p>
    <w:p w:rsidR="00BC446B" w:rsidRDefault="00BC446B" w:rsidP="00BC446B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2BA6CA2" wp14:editId="44E623BF">
            <wp:extent cx="5029200" cy="26193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446B" w:rsidRDefault="00BC446B" w:rsidP="00BC446B">
      <w:pPr>
        <w:jc w:val="both"/>
        <w:rPr>
          <w:sz w:val="28"/>
          <w:szCs w:val="28"/>
          <w:lang w:val="uk-UA"/>
        </w:rPr>
      </w:pPr>
    </w:p>
    <w:p w:rsidR="00BC446B" w:rsidRDefault="00BC446B" w:rsidP="00BC446B">
      <w:pPr>
        <w:jc w:val="both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F62643" wp14:editId="3D26BAF2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038725" cy="2505075"/>
            <wp:effectExtent l="0" t="0" r="9525" b="952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C446B" w:rsidRDefault="00BC446B" w:rsidP="00BC446B">
      <w:pPr>
        <w:jc w:val="both"/>
        <w:rPr>
          <w:sz w:val="28"/>
          <w:szCs w:val="28"/>
          <w:lang w:val="uk-UA"/>
        </w:rPr>
      </w:pPr>
    </w:p>
    <w:p w:rsidR="00BC446B" w:rsidRDefault="00BC446B" w:rsidP="00BC446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DEB141" wp14:editId="2742CE33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161915" cy="2456815"/>
            <wp:effectExtent l="0" t="0" r="635" b="635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46B" w:rsidRDefault="00BC446B" w:rsidP="00BC446B">
      <w:pPr>
        <w:jc w:val="both"/>
        <w:rPr>
          <w:sz w:val="28"/>
          <w:szCs w:val="28"/>
          <w:lang w:val="uk-UA"/>
        </w:rPr>
      </w:pPr>
    </w:p>
    <w:p w:rsidR="00BC446B" w:rsidRDefault="00BC446B" w:rsidP="00BC446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ED4E39" wp14:editId="52DEB66D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191125" cy="2819400"/>
            <wp:effectExtent l="0" t="0" r="9525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46B" w:rsidRDefault="00BC446B" w:rsidP="00BC446B">
      <w:pPr>
        <w:ind w:firstLine="708"/>
        <w:jc w:val="both"/>
        <w:rPr>
          <w:sz w:val="28"/>
          <w:szCs w:val="28"/>
          <w:lang w:val="uk-UA"/>
        </w:rPr>
      </w:pPr>
    </w:p>
    <w:p w:rsidR="00BC446B" w:rsidRDefault="00BC446B" w:rsidP="00BC446B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Упродовж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</w:t>
      </w:r>
      <w:r w:rsidRPr="00BF2410">
        <w:rPr>
          <w:sz w:val="28"/>
          <w:szCs w:val="28"/>
          <w:lang w:val="uk-UA"/>
        </w:rPr>
        <w:t xml:space="preserve"> року класними керівниками та </w:t>
      </w:r>
      <w:r>
        <w:rPr>
          <w:sz w:val="28"/>
          <w:szCs w:val="28"/>
          <w:lang w:val="uk-UA"/>
        </w:rPr>
        <w:t xml:space="preserve">вихователями </w:t>
      </w:r>
      <w:r w:rsidRPr="00BF2410">
        <w:rPr>
          <w:sz w:val="28"/>
          <w:szCs w:val="28"/>
          <w:lang w:val="uk-UA"/>
        </w:rPr>
        <w:t xml:space="preserve">проводилася індивідуальна робота з корекції особистісних якостей підлітків, адже проблема підвищення рівня вихованості школярів є дуже важливою </w:t>
      </w:r>
      <w:r>
        <w:rPr>
          <w:sz w:val="28"/>
          <w:szCs w:val="28"/>
          <w:lang w:val="uk-UA"/>
        </w:rPr>
        <w:t xml:space="preserve">в закладі освіти. </w:t>
      </w:r>
      <w:r w:rsidRPr="00AF27DC">
        <w:rPr>
          <w:sz w:val="28"/>
          <w:szCs w:val="28"/>
          <w:lang w:val="uk-UA"/>
        </w:rPr>
        <w:t xml:space="preserve">Аналіз даних таблиць свідчить про те, що внаслідок цілеспрямованої виховної діяльності класних керівників та вихователів покращилися показники рівня вихованості: зменшився низький рівень на </w:t>
      </w:r>
      <w:r>
        <w:rPr>
          <w:sz w:val="28"/>
          <w:szCs w:val="28"/>
          <w:lang w:val="uk-UA"/>
        </w:rPr>
        <w:t>8</w:t>
      </w:r>
      <w:r w:rsidRPr="00AF27DC">
        <w:rPr>
          <w:sz w:val="28"/>
          <w:szCs w:val="28"/>
          <w:lang w:val="uk-UA"/>
        </w:rPr>
        <w:t xml:space="preserve">%  відносно І семестру, показники середнього та високого рівня збільшилися на 2% і </w:t>
      </w:r>
      <w:r>
        <w:rPr>
          <w:sz w:val="28"/>
          <w:szCs w:val="28"/>
          <w:lang w:val="uk-UA"/>
        </w:rPr>
        <w:t>6</w:t>
      </w:r>
      <w:r w:rsidRPr="00AF27DC">
        <w:rPr>
          <w:sz w:val="28"/>
          <w:szCs w:val="28"/>
          <w:lang w:val="uk-UA"/>
        </w:rPr>
        <w:t>% відповідно.</w:t>
      </w:r>
    </w:p>
    <w:p w:rsidR="00BC446B" w:rsidRDefault="00BC446B" w:rsidP="00BC446B">
      <w:pPr>
        <w:ind w:firstLine="708"/>
        <w:jc w:val="both"/>
        <w:rPr>
          <w:sz w:val="28"/>
          <w:szCs w:val="28"/>
          <w:lang w:val="uk-UA"/>
        </w:rPr>
      </w:pPr>
      <w:r w:rsidRPr="00BC446B">
        <w:rPr>
          <w:sz w:val="28"/>
          <w:szCs w:val="28"/>
          <w:lang w:val="uk-UA"/>
        </w:rPr>
        <w:t xml:space="preserve">У ході  аналізу </w:t>
      </w:r>
      <w:proofErr w:type="spellStart"/>
      <w:r w:rsidRPr="00BC446B">
        <w:rPr>
          <w:sz w:val="28"/>
          <w:szCs w:val="28"/>
          <w:lang w:val="uk-UA"/>
        </w:rPr>
        <w:t>психодіагностичного</w:t>
      </w:r>
      <w:proofErr w:type="spellEnd"/>
      <w:r w:rsidRPr="00BC446B">
        <w:rPr>
          <w:sz w:val="28"/>
          <w:szCs w:val="28"/>
          <w:lang w:val="uk-UA"/>
        </w:rPr>
        <w:t xml:space="preserve">   матеріалу було   встановлено ряд виховних проблем, які потребують корекційних заходів:</w:t>
      </w:r>
    </w:p>
    <w:p w:rsidR="00BC446B" w:rsidRDefault="00BC446B" w:rsidP="00BC446B">
      <w:pPr>
        <w:ind w:firstLine="708"/>
        <w:jc w:val="both"/>
        <w:rPr>
          <w:sz w:val="28"/>
          <w:szCs w:val="28"/>
          <w:lang w:val="uk-UA"/>
        </w:rPr>
      </w:pPr>
      <w:r w:rsidRPr="00BC446B">
        <w:rPr>
          <w:sz w:val="28"/>
          <w:szCs w:val="28"/>
          <w:lang w:val="uk-UA"/>
        </w:rPr>
        <w:t>• організація особистісно конструктивного спілкування;</w:t>
      </w:r>
    </w:p>
    <w:p w:rsidR="00BC446B" w:rsidRDefault="00BC446B" w:rsidP="00BC446B">
      <w:pPr>
        <w:ind w:firstLine="708"/>
        <w:jc w:val="both"/>
        <w:rPr>
          <w:sz w:val="28"/>
          <w:szCs w:val="28"/>
          <w:lang w:val="uk-UA"/>
        </w:rPr>
      </w:pPr>
      <w:r w:rsidRPr="00BC446B">
        <w:rPr>
          <w:sz w:val="28"/>
          <w:szCs w:val="28"/>
          <w:lang w:val="uk-UA"/>
        </w:rPr>
        <w:t>• удосконалення процесу індивідуальної підтримки та ефективності колективних творчих справ;</w:t>
      </w:r>
    </w:p>
    <w:p w:rsidR="00BC446B" w:rsidRPr="00BC446B" w:rsidRDefault="00BC446B" w:rsidP="00BC446B">
      <w:pPr>
        <w:ind w:firstLine="708"/>
        <w:jc w:val="both"/>
        <w:rPr>
          <w:sz w:val="28"/>
          <w:szCs w:val="28"/>
          <w:lang w:val="uk-UA"/>
        </w:rPr>
      </w:pPr>
      <w:r w:rsidRPr="00BC446B">
        <w:rPr>
          <w:sz w:val="28"/>
          <w:szCs w:val="28"/>
          <w:lang w:val="uk-UA"/>
        </w:rPr>
        <w:t>• профілактика сімейних конфліктів;• впровадження технологій саморозвитку особистості учнів.</w:t>
      </w:r>
    </w:p>
    <w:p w:rsidR="009666A2" w:rsidRPr="00BC446B" w:rsidRDefault="009666A2">
      <w:pPr>
        <w:rPr>
          <w:lang w:val="uk-UA"/>
        </w:rPr>
      </w:pPr>
    </w:p>
    <w:sectPr w:rsidR="009666A2" w:rsidRPr="00BC446B" w:rsidSect="00BC446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99" w:rsidRDefault="00CA2099" w:rsidP="00BC446B">
      <w:r>
        <w:separator/>
      </w:r>
    </w:p>
  </w:endnote>
  <w:endnote w:type="continuationSeparator" w:id="0">
    <w:p w:rsidR="00CA2099" w:rsidRDefault="00CA2099" w:rsidP="00BC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99" w:rsidRDefault="00CA2099" w:rsidP="00BC446B">
      <w:r>
        <w:separator/>
      </w:r>
    </w:p>
  </w:footnote>
  <w:footnote w:type="continuationSeparator" w:id="0">
    <w:p w:rsidR="00CA2099" w:rsidRDefault="00CA2099" w:rsidP="00BC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900988"/>
      <w:docPartObj>
        <w:docPartGallery w:val="Page Numbers (Top of Page)"/>
        <w:docPartUnique/>
      </w:docPartObj>
    </w:sdtPr>
    <w:sdtContent>
      <w:p w:rsidR="00BC446B" w:rsidRDefault="00BC4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C446B" w:rsidRDefault="00BC44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6B"/>
    <w:rsid w:val="009666A2"/>
    <w:rsid w:val="00BC446B"/>
    <w:rsid w:val="00C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813C"/>
  <w15:chartTrackingRefBased/>
  <w15:docId w15:val="{E2F6929B-777D-4802-92FC-E7C5BC4E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4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Рівні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вихованності по класах за І семестр 2018/2019н.р.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низький</c:v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'I семестр'!$A$3:$A$16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3-А</c:v>
                </c:pt>
                <c:pt idx="3">
                  <c:v>3-Б</c:v>
                </c:pt>
                <c:pt idx="4">
                  <c:v>4</c:v>
                </c:pt>
                <c:pt idx="5">
                  <c:v>5-А</c:v>
                </c:pt>
                <c:pt idx="6">
                  <c:v>5-Б</c:v>
                </c:pt>
                <c:pt idx="7">
                  <c:v>6-А</c:v>
                </c:pt>
                <c:pt idx="8">
                  <c:v>6-Б</c:v>
                </c:pt>
                <c:pt idx="9">
                  <c:v>7-А</c:v>
                </c:pt>
                <c:pt idx="10">
                  <c:v>7-Б</c:v>
                </c:pt>
                <c:pt idx="11">
                  <c:v>9</c:v>
                </c:pt>
                <c:pt idx="12">
                  <c:v>10-А</c:v>
                </c:pt>
                <c:pt idx="13">
                  <c:v>10-Б</c:v>
                </c:pt>
              </c:strCache>
            </c:strRef>
          </c:cat>
          <c:val>
            <c:numRef>
              <c:f>'I семестр'!$B$3:$B$16</c:f>
              <c:numCache>
                <c:formatCode>General</c:formatCode>
                <c:ptCount val="14"/>
                <c:pt idx="0">
                  <c:v>4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4</c:v>
                </c:pt>
                <c:pt idx="9">
                  <c:v>3</c:v>
                </c:pt>
                <c:pt idx="10">
                  <c:v>6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EE-4138-A770-748E4B82B7F1}"/>
            </c:ext>
          </c:extLst>
        </c:ser>
        <c:ser>
          <c:idx val="1"/>
          <c:order val="1"/>
          <c:tx>
            <c:v>середній</c:v>
          </c:tx>
          <c:invertIfNegative val="0"/>
          <c:cat>
            <c:strRef>
              <c:f>'I семестр'!$A$3:$A$16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3-А</c:v>
                </c:pt>
                <c:pt idx="3">
                  <c:v>3-Б</c:v>
                </c:pt>
                <c:pt idx="4">
                  <c:v>4</c:v>
                </c:pt>
                <c:pt idx="5">
                  <c:v>5-А</c:v>
                </c:pt>
                <c:pt idx="6">
                  <c:v>5-Б</c:v>
                </c:pt>
                <c:pt idx="7">
                  <c:v>6-А</c:v>
                </c:pt>
                <c:pt idx="8">
                  <c:v>6-Б</c:v>
                </c:pt>
                <c:pt idx="9">
                  <c:v>7-А</c:v>
                </c:pt>
                <c:pt idx="10">
                  <c:v>7-Б</c:v>
                </c:pt>
                <c:pt idx="11">
                  <c:v>9</c:v>
                </c:pt>
                <c:pt idx="12">
                  <c:v>10-А</c:v>
                </c:pt>
                <c:pt idx="13">
                  <c:v>10-Б</c:v>
                </c:pt>
              </c:strCache>
            </c:strRef>
          </c:cat>
          <c:val>
            <c:numRef>
              <c:f>'I семестр'!$C$3:$C$16</c:f>
              <c:numCache>
                <c:formatCode>General</c:formatCode>
                <c:ptCount val="14"/>
                <c:pt idx="0">
                  <c:v>5</c:v>
                </c:pt>
                <c:pt idx="1">
                  <c:v>9</c:v>
                </c:pt>
                <c:pt idx="2">
                  <c:v>6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7</c:v>
                </c:pt>
                <c:pt idx="9">
                  <c:v>8</c:v>
                </c:pt>
                <c:pt idx="10">
                  <c:v>5</c:v>
                </c:pt>
                <c:pt idx="11">
                  <c:v>10</c:v>
                </c:pt>
                <c:pt idx="12">
                  <c:v>6</c:v>
                </c:pt>
                <c:pt idx="1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EE-4138-A770-748E4B82B7F1}"/>
            </c:ext>
          </c:extLst>
        </c:ser>
        <c:ser>
          <c:idx val="2"/>
          <c:order val="2"/>
          <c:tx>
            <c:v>високий</c:v>
          </c:tx>
          <c:invertIfNegative val="0"/>
          <c:cat>
            <c:strRef>
              <c:f>'I семестр'!$A$3:$A$16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3-А</c:v>
                </c:pt>
                <c:pt idx="3">
                  <c:v>3-Б</c:v>
                </c:pt>
                <c:pt idx="4">
                  <c:v>4</c:v>
                </c:pt>
                <c:pt idx="5">
                  <c:v>5-А</c:v>
                </c:pt>
                <c:pt idx="6">
                  <c:v>5-Б</c:v>
                </c:pt>
                <c:pt idx="7">
                  <c:v>6-А</c:v>
                </c:pt>
                <c:pt idx="8">
                  <c:v>6-Б</c:v>
                </c:pt>
                <c:pt idx="9">
                  <c:v>7-А</c:v>
                </c:pt>
                <c:pt idx="10">
                  <c:v>7-Б</c:v>
                </c:pt>
                <c:pt idx="11">
                  <c:v>9</c:v>
                </c:pt>
                <c:pt idx="12">
                  <c:v>10-А</c:v>
                </c:pt>
                <c:pt idx="13">
                  <c:v>10-Б</c:v>
                </c:pt>
              </c:strCache>
            </c:strRef>
          </c:cat>
          <c:val>
            <c:numRef>
              <c:f>'I семестр'!$D$3:$D$16</c:f>
              <c:numCache>
                <c:formatCode>General</c:formatCode>
                <c:ptCount val="1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EE-4138-A770-748E4B82B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975040"/>
        <c:axId val="131976576"/>
        <c:axId val="0"/>
      </c:bar3DChart>
      <c:catAx>
        <c:axId val="131975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1976576"/>
        <c:crosses val="autoZero"/>
        <c:auto val="1"/>
        <c:lblAlgn val="ctr"/>
        <c:lblOffset val="100"/>
        <c:noMultiLvlLbl val="0"/>
      </c:catAx>
      <c:valAx>
        <c:axId val="131976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197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Рівні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вихованості за ІІ семестр 2018/2019 н.р</a:t>
            </a:r>
            <a:r>
              <a:rPr lang="ru-RU" sz="1100" baseline="0"/>
              <a:t>.</a:t>
            </a:r>
            <a:endParaRPr lang="ru-RU" sz="1100"/>
          </a:p>
        </c:rich>
      </c:tx>
      <c:layout>
        <c:manualLayout>
          <c:xMode val="edge"/>
          <c:yMode val="edge"/>
          <c:x val="0.12572922134733161"/>
          <c:y val="3.080308030803079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низький</c:v>
          </c:tx>
          <c:invertIfNegative val="0"/>
          <c:cat>
            <c:strRef>
              <c:f>'II семестр'!$A$3:$A$16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3-А</c:v>
                </c:pt>
                <c:pt idx="3">
                  <c:v>3-Б</c:v>
                </c:pt>
                <c:pt idx="4">
                  <c:v>4</c:v>
                </c:pt>
                <c:pt idx="5">
                  <c:v>5-А</c:v>
                </c:pt>
                <c:pt idx="6">
                  <c:v>5-Б</c:v>
                </c:pt>
                <c:pt idx="7">
                  <c:v>6-А</c:v>
                </c:pt>
                <c:pt idx="8">
                  <c:v>6-Б</c:v>
                </c:pt>
                <c:pt idx="9">
                  <c:v>7-А</c:v>
                </c:pt>
                <c:pt idx="10">
                  <c:v>7-Б</c:v>
                </c:pt>
                <c:pt idx="11">
                  <c:v>9</c:v>
                </c:pt>
                <c:pt idx="12">
                  <c:v>10-А</c:v>
                </c:pt>
                <c:pt idx="13">
                  <c:v>10-Б</c:v>
                </c:pt>
              </c:strCache>
            </c:strRef>
          </c:cat>
          <c:val>
            <c:numRef>
              <c:f>'II семестр'!$B$3:$B$16</c:f>
              <c:numCache>
                <c:formatCode>General</c:formatCode>
                <c:ptCount val="1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E2-4404-B861-50A5C645F823}"/>
            </c:ext>
          </c:extLst>
        </c:ser>
        <c:ser>
          <c:idx val="1"/>
          <c:order val="1"/>
          <c:tx>
            <c:v>середній</c:v>
          </c:tx>
          <c:invertIfNegative val="0"/>
          <c:cat>
            <c:strRef>
              <c:f>'II семестр'!$A$3:$A$16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3-А</c:v>
                </c:pt>
                <c:pt idx="3">
                  <c:v>3-Б</c:v>
                </c:pt>
                <c:pt idx="4">
                  <c:v>4</c:v>
                </c:pt>
                <c:pt idx="5">
                  <c:v>5-А</c:v>
                </c:pt>
                <c:pt idx="6">
                  <c:v>5-Б</c:v>
                </c:pt>
                <c:pt idx="7">
                  <c:v>6-А</c:v>
                </c:pt>
                <c:pt idx="8">
                  <c:v>6-Б</c:v>
                </c:pt>
                <c:pt idx="9">
                  <c:v>7-А</c:v>
                </c:pt>
                <c:pt idx="10">
                  <c:v>7-Б</c:v>
                </c:pt>
                <c:pt idx="11">
                  <c:v>9</c:v>
                </c:pt>
                <c:pt idx="12">
                  <c:v>10-А</c:v>
                </c:pt>
                <c:pt idx="13">
                  <c:v>10-Б</c:v>
                </c:pt>
              </c:strCache>
            </c:strRef>
          </c:cat>
          <c:val>
            <c:numRef>
              <c:f>'II семестр'!$C$3:$C$16</c:f>
              <c:numCache>
                <c:formatCode>General</c:formatCode>
                <c:ptCount val="14"/>
                <c:pt idx="0">
                  <c:v>6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6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11</c:v>
                </c:pt>
                <c:pt idx="12">
                  <c:v>7</c:v>
                </c:pt>
                <c:pt idx="1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E2-4404-B861-50A5C645F823}"/>
            </c:ext>
          </c:extLst>
        </c:ser>
        <c:ser>
          <c:idx val="2"/>
          <c:order val="2"/>
          <c:tx>
            <c:v>високий</c:v>
          </c:tx>
          <c:invertIfNegative val="0"/>
          <c:cat>
            <c:strRef>
              <c:f>'II семестр'!$A$3:$A$16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3-А</c:v>
                </c:pt>
                <c:pt idx="3">
                  <c:v>3-Б</c:v>
                </c:pt>
                <c:pt idx="4">
                  <c:v>4</c:v>
                </c:pt>
                <c:pt idx="5">
                  <c:v>5-А</c:v>
                </c:pt>
                <c:pt idx="6">
                  <c:v>5-Б</c:v>
                </c:pt>
                <c:pt idx="7">
                  <c:v>6-А</c:v>
                </c:pt>
                <c:pt idx="8">
                  <c:v>6-Б</c:v>
                </c:pt>
                <c:pt idx="9">
                  <c:v>7-А</c:v>
                </c:pt>
                <c:pt idx="10">
                  <c:v>7-Б</c:v>
                </c:pt>
                <c:pt idx="11">
                  <c:v>9</c:v>
                </c:pt>
                <c:pt idx="12">
                  <c:v>10-А</c:v>
                </c:pt>
                <c:pt idx="13">
                  <c:v>10-Б</c:v>
                </c:pt>
              </c:strCache>
            </c:strRef>
          </c:cat>
          <c:val>
            <c:numRef>
              <c:f>'II семестр'!$D$3:$D$16</c:f>
              <c:numCache>
                <c:formatCode>General</c:formatCode>
                <c:ptCount val="14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E2-4404-B861-50A5C645F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362432"/>
        <c:axId val="135363968"/>
        <c:axId val="0"/>
      </c:bar3DChart>
      <c:catAx>
        <c:axId val="135362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5363968"/>
        <c:crosses val="autoZero"/>
        <c:auto val="1"/>
        <c:lblAlgn val="ctr"/>
        <c:lblOffset val="100"/>
        <c:noMultiLvlLbl val="0"/>
      </c:catAx>
      <c:valAx>
        <c:axId val="13536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62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43197725284335"/>
          <c:y val="0.43159793144668795"/>
          <c:w val="0.15290135608048996"/>
          <c:h val="0.2387183285257660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Рівень вихованості за І семестр 2018/2019 н.р.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Лист3!$A$58:$A$60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Лист3!$B$58:$B$60</c:f>
              <c:numCache>
                <c:formatCode>0%</c:formatCode>
                <c:ptCount val="3"/>
                <c:pt idx="0">
                  <c:v>0.25</c:v>
                </c:pt>
                <c:pt idx="1">
                  <c:v>0.59</c:v>
                </c:pt>
                <c:pt idx="2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A-4F5B-9005-BCE2CF55299F}"/>
            </c:ext>
          </c:extLst>
        </c:ser>
        <c:ser>
          <c:idx val="1"/>
          <c:order val="1"/>
          <c:tx>
            <c:v>Рівень вихованості за ІІ семестр 2018/2019 н.р.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Лист3!$A$58:$A$60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Лист3!$C$58:$C$60</c:f>
              <c:numCache>
                <c:formatCode>0%</c:formatCode>
                <c:ptCount val="3"/>
                <c:pt idx="0">
                  <c:v>0.17</c:v>
                </c:pt>
                <c:pt idx="1">
                  <c:v>0.6100000000000001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6A-4F5B-9005-BCE2CF5529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6336896"/>
        <c:axId val="136338432"/>
      </c:barChart>
      <c:catAx>
        <c:axId val="136336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6338432"/>
        <c:crosses val="autoZero"/>
        <c:auto val="1"/>
        <c:lblAlgn val="ctr"/>
        <c:lblOffset val="100"/>
        <c:noMultiLvlLbl val="0"/>
      </c:catAx>
      <c:valAx>
        <c:axId val="1363384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363368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Рівень вихованості за  І семестр 2018/2019 н.р.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Лист3!$A$33:$A$35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Лист3!$B$33:$B$35</c:f>
              <c:numCache>
                <c:formatCode>0%</c:formatCode>
                <c:ptCount val="3"/>
                <c:pt idx="0">
                  <c:v>0.25</c:v>
                </c:pt>
                <c:pt idx="1">
                  <c:v>0.59</c:v>
                </c:pt>
                <c:pt idx="2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54-4385-B47E-0281C20B7AA5}"/>
            </c:ext>
          </c:extLst>
        </c:ser>
        <c:ser>
          <c:idx val="1"/>
          <c:order val="1"/>
          <c:tx>
            <c:v>Рівень вихованості за ІІ семестр 2018/2019 н.р.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Лист3!$A$33:$A$35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Лист3!$C$33:$C$35</c:f>
              <c:numCache>
                <c:formatCode>0%</c:formatCode>
                <c:ptCount val="3"/>
                <c:pt idx="0">
                  <c:v>0.17</c:v>
                </c:pt>
                <c:pt idx="1">
                  <c:v>0.6100000000000001</c:v>
                </c:pt>
                <c:pt idx="2">
                  <c:v>0.22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54-4385-B47E-0281C20B7A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6356224"/>
        <c:axId val="136357760"/>
      </c:lineChart>
      <c:catAx>
        <c:axId val="136356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6357760"/>
        <c:crosses val="autoZero"/>
        <c:auto val="1"/>
        <c:lblAlgn val="ctr"/>
        <c:lblOffset val="100"/>
        <c:noMultiLvlLbl val="0"/>
      </c:catAx>
      <c:valAx>
        <c:axId val="1363577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3635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2019-06-04T07:34:00Z</dcterms:created>
  <dcterms:modified xsi:type="dcterms:W3CDTF">2019-06-04T07:42:00Z</dcterms:modified>
</cp:coreProperties>
</file>