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F1" w:rsidRDefault="009F70F1" w:rsidP="009F7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ВИТЯГ ІЗ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СТАТУТУ  КОМУНАЛЬНОГО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ЗАКЛАДУ</w:t>
      </w:r>
    </w:p>
    <w:p w:rsidR="009F70F1" w:rsidRDefault="009F70F1" w:rsidP="009F7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«КУП’ЯНСЬК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СПЕЦІАЛЬН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ШКОЛА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</w:p>
    <w:p w:rsidR="009F70F1" w:rsidRDefault="009F70F1" w:rsidP="009F7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ХАРКІВСЬКОЇ ОБЛАСНОЇ РАДИ</w:t>
      </w:r>
    </w:p>
    <w:p w:rsidR="009F70F1" w:rsidRPr="009F70F1" w:rsidRDefault="009F70F1" w:rsidP="009F70F1">
      <w:pPr>
        <w:tabs>
          <w:tab w:val="left" w:pos="3810"/>
        </w:tabs>
        <w:spacing w:after="0"/>
        <w:ind w:left="1068"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 w:rsidRPr="009F70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</w:t>
      </w:r>
      <w:r w:rsidRPr="009F70F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F70F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</w:p>
    <w:p w:rsidR="009F70F1" w:rsidRDefault="009F70F1" w:rsidP="009F70F1">
      <w:pPr>
        <w:tabs>
          <w:tab w:val="left" w:pos="3810"/>
        </w:tabs>
        <w:spacing w:after="0"/>
        <w:ind w:right="-2"/>
        <w:jc w:val="center"/>
      </w:pPr>
      <w:r w:rsidRPr="009F70F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ДІЯЛЬНОСТІ СПЕЦІАЛЬНОЇ ШКОЛИ</w:t>
      </w:r>
    </w:p>
    <w:bookmarkEnd w:id="0"/>
    <w:p w:rsidR="009F70F1" w:rsidRPr="008D121D" w:rsidRDefault="009F70F1" w:rsidP="009F70F1">
      <w:pPr>
        <w:tabs>
          <w:tab w:val="left" w:pos="381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        3.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D121D">
        <w:rPr>
          <w:rFonts w:ascii="Times New Roman" w:hAnsi="Times New Roman" w:cs="Times New Roman"/>
          <w:sz w:val="28"/>
          <w:szCs w:val="28"/>
          <w:lang w:val="uk-UA"/>
        </w:rPr>
        <w:t>. Зарахування учнів (вихованців) до спеціальної школи, переведення до іншого закладу освіти та відрахування здійснюється у порядку, встановленому Міністерством освіти і науки України з урахуванням  особливостей їх розвитку, стану здоров`я та освітніх потреб.</w:t>
      </w:r>
    </w:p>
    <w:p w:rsidR="009F70F1" w:rsidRPr="008D121D" w:rsidRDefault="009F70F1" w:rsidP="009F70F1">
      <w:pPr>
        <w:tabs>
          <w:tab w:val="left" w:pos="851"/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. Зарахування  учнів (вихованців)  до  спеціальної школи  проводиться, як правило, до початку навчального року наказом директора. У окремих випадках, можливе зарахування учнів (вихованців) протягом навчального року  при наявності вільних місць у класах. </w:t>
      </w:r>
    </w:p>
    <w:p w:rsidR="009F70F1" w:rsidRPr="008D121D" w:rsidRDefault="009F70F1" w:rsidP="009F70F1">
      <w:pPr>
        <w:tabs>
          <w:tab w:val="left" w:pos="381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        3.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D121D">
        <w:rPr>
          <w:rFonts w:ascii="Times New Roman" w:hAnsi="Times New Roman" w:cs="Times New Roman"/>
          <w:sz w:val="28"/>
          <w:szCs w:val="28"/>
          <w:lang w:val="uk-UA"/>
        </w:rPr>
        <w:t>. Зарахування учнів (вихованців) до спеціальної школи здійснюється відповідно до наказу директора, що видається на підставі заяви про зарахування одного з батьків дитини або її законних представників, поданої особисто та при наявності наступних документів:</w:t>
      </w:r>
    </w:p>
    <w:p w:rsidR="009F70F1" w:rsidRPr="008D121D" w:rsidRDefault="009F70F1" w:rsidP="009F70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копії свідоцтва про народження дитини;</w:t>
      </w:r>
    </w:p>
    <w:p w:rsidR="009F70F1" w:rsidRPr="008D121D" w:rsidRDefault="009F70F1" w:rsidP="009F70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довідки за формою первинної облікової документації № 086-1/о «Довідка учня загальноосвітнього навчального закладу про результати обов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язкового медичного профілактичного огляду», затвердженою наказом Міністерства охорони </w:t>
      </w:r>
      <w:proofErr w:type="spellStart"/>
      <w:r w:rsidRPr="008D121D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8D121D">
        <w:rPr>
          <w:rFonts w:ascii="Times New Roman" w:hAnsi="Times New Roman" w:cs="Times New Roman"/>
          <w:sz w:val="28"/>
          <w:szCs w:val="28"/>
        </w:rPr>
        <w:t>`</w:t>
      </w:r>
      <w:r w:rsidRPr="008D121D">
        <w:rPr>
          <w:rFonts w:ascii="Times New Roman" w:hAnsi="Times New Roman" w:cs="Times New Roman"/>
          <w:sz w:val="28"/>
          <w:szCs w:val="28"/>
          <w:lang w:val="uk-UA"/>
        </w:rPr>
        <w:t>я України від 16 серпня 2010 року № 682, зареєстрованим в Міністерстві юстиції України 10 вересня 2010 року за            № 794/18089;</w:t>
      </w:r>
    </w:p>
    <w:p w:rsidR="009F70F1" w:rsidRPr="008D121D" w:rsidRDefault="009F70F1" w:rsidP="009F70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карти профілактичних щеплень, заповнен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первинної облікової документації № 063/о «Карта профілактичних щеплень», затвердженою наказом Міністерства охорони здоров</w:t>
      </w:r>
      <w:r w:rsidRPr="00971096">
        <w:rPr>
          <w:rFonts w:ascii="Times New Roman" w:hAnsi="Times New Roman" w:cs="Times New Roman"/>
          <w:sz w:val="28"/>
          <w:szCs w:val="28"/>
          <w:lang w:val="uk-UA"/>
        </w:rPr>
        <w:t>`я</w:t>
      </w: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10 січня 2006 року № 1, зареєстрованим в Міністерстві юстиції України 08 червня 2006 року за № 686/12560 ( надається за умови відсутності медичних протипоказань до проведення профілактичних щеплень);</w:t>
      </w:r>
    </w:p>
    <w:p w:rsidR="009F70F1" w:rsidRPr="008D121D" w:rsidRDefault="009F70F1" w:rsidP="009F70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висновку </w:t>
      </w:r>
      <w:proofErr w:type="spellStart"/>
      <w:r w:rsidRPr="008D121D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8D121D">
        <w:rPr>
          <w:rFonts w:ascii="Times New Roman" w:hAnsi="Times New Roman" w:cs="Times New Roman"/>
          <w:sz w:val="28"/>
          <w:szCs w:val="28"/>
          <w:lang w:val="uk-UA"/>
        </w:rPr>
        <w:t>-ресурсного центру про комплексну психолого-педагогічну оцінку розвитку дитини;</w:t>
      </w:r>
    </w:p>
    <w:p w:rsidR="009F70F1" w:rsidRPr="008D121D" w:rsidRDefault="009F70F1" w:rsidP="009F70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висновку лікарсько-консультативної комісії про встановлення дитині інвалідності (за наявності);</w:t>
      </w:r>
    </w:p>
    <w:p w:rsidR="009F70F1" w:rsidRPr="008D121D" w:rsidRDefault="009F70F1" w:rsidP="009F70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індивідуальної програми реабілітації особи (дитини) з інвалідності (за наявності);</w:t>
      </w:r>
    </w:p>
    <w:p w:rsidR="009F70F1" w:rsidRPr="008D121D" w:rsidRDefault="009F70F1" w:rsidP="009F70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оригіналу або копії відповідного документу про освіту (крім учнів 1-го та 2-го класів)  за відповідний  клас,  документу,  що  підтверджує здобуття  освіти;</w:t>
      </w:r>
    </w:p>
    <w:p w:rsidR="009F70F1" w:rsidRPr="008D121D" w:rsidRDefault="009F70F1" w:rsidP="009F70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висновку психіатра;</w:t>
      </w:r>
    </w:p>
    <w:p w:rsidR="009F70F1" w:rsidRPr="008D121D" w:rsidRDefault="009F70F1" w:rsidP="009F70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копії рішення органу опіки та піклування (для дітей-сиріт та дітей, позбавлених батьківського піклування) та інші документи, передбачені чинним законодавством України для цієї категорії дітей.</w:t>
      </w:r>
    </w:p>
    <w:p w:rsidR="009F70F1" w:rsidRPr="008D121D" w:rsidRDefault="009F70F1" w:rsidP="009F70F1">
      <w:pPr>
        <w:tabs>
          <w:tab w:val="left" w:pos="851"/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        Забороняється вимагати надання будь-яких інших документів.</w:t>
      </w:r>
    </w:p>
    <w:p w:rsidR="009F70F1" w:rsidRPr="008D121D" w:rsidRDefault="009F70F1" w:rsidP="009F70F1">
      <w:pPr>
        <w:tabs>
          <w:tab w:val="left" w:pos="851"/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Обробка персональних даних, отриманих спеціальною школою, здійснюється відповідно до Закону України «Про захист персональних даних».</w:t>
      </w:r>
    </w:p>
    <w:p w:rsidR="009F70F1" w:rsidRPr="008D121D" w:rsidRDefault="009F70F1" w:rsidP="009F70F1">
      <w:pPr>
        <w:tabs>
          <w:tab w:val="left" w:pos="851"/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1D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. До  1 класу спеціальної школи зараховуються, як правило, діти не молодші ніж 6 років, які потребують постійної додаткової підтримки в освітньому процесі з метою забезпечення їх права на освіту. </w:t>
      </w:r>
    </w:p>
    <w:p w:rsidR="009F70F1" w:rsidRPr="009F70F1" w:rsidRDefault="009F70F1" w:rsidP="009F70F1">
      <w:pPr>
        <w:tabs>
          <w:tab w:val="left" w:pos="851"/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0F1">
        <w:rPr>
          <w:rFonts w:ascii="Times New Roman" w:hAnsi="Times New Roman" w:cs="Times New Roman"/>
          <w:sz w:val="28"/>
          <w:szCs w:val="28"/>
          <w:lang w:val="uk-UA"/>
        </w:rPr>
        <w:t>Відповідно до особливостей розвитку та стану здоров`я особи з особливими освітніми потребами можуть розпочинати здобуття початкової  освіти з іншого віку, а тривалість здобуття ними початкової та базової середньої освіти може бути подовжена з доповненням освітньої програми корекційно-</w:t>
      </w:r>
      <w:proofErr w:type="spellStart"/>
      <w:r w:rsidRPr="009F70F1">
        <w:rPr>
          <w:rFonts w:ascii="Times New Roman" w:hAnsi="Times New Roman" w:cs="Times New Roman"/>
          <w:sz w:val="28"/>
          <w:szCs w:val="28"/>
          <w:lang w:val="uk-UA"/>
        </w:rPr>
        <w:t>розвитковим</w:t>
      </w:r>
      <w:proofErr w:type="spellEnd"/>
      <w:r w:rsidRPr="009F70F1">
        <w:rPr>
          <w:rFonts w:ascii="Times New Roman" w:hAnsi="Times New Roman" w:cs="Times New Roman"/>
          <w:sz w:val="28"/>
          <w:szCs w:val="28"/>
          <w:lang w:val="uk-UA"/>
        </w:rPr>
        <w:t xml:space="preserve"> складником. </w:t>
      </w:r>
    </w:p>
    <w:p w:rsidR="009F70F1" w:rsidRPr="009F70F1" w:rsidRDefault="009F70F1" w:rsidP="009F70F1">
      <w:pPr>
        <w:tabs>
          <w:tab w:val="left" w:pos="851"/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0F1">
        <w:rPr>
          <w:rFonts w:ascii="Times New Roman" w:hAnsi="Times New Roman" w:cs="Times New Roman"/>
          <w:sz w:val="28"/>
          <w:szCs w:val="28"/>
          <w:lang w:val="uk-UA"/>
        </w:rPr>
        <w:t>3.12. До спеціальної школи зараховуються особи, які  мають легкі та помірні  порушення інтелектуального розвитку,  у тому числі діти з синдромом Дауна, розладами спектру аутизму.</w:t>
      </w:r>
    </w:p>
    <w:p w:rsidR="009F70F1" w:rsidRPr="009F70F1" w:rsidRDefault="009F70F1" w:rsidP="009F70F1">
      <w:pPr>
        <w:tabs>
          <w:tab w:val="left" w:pos="851"/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0F1">
        <w:rPr>
          <w:rFonts w:ascii="Times New Roman" w:hAnsi="Times New Roman" w:cs="Times New Roman"/>
          <w:sz w:val="28"/>
          <w:szCs w:val="28"/>
          <w:lang w:val="uk-UA"/>
        </w:rPr>
        <w:t>3.13. Під час зарахування не допускається дискримінація за будь-якою ознакою, у тому числі за місцем проживання.</w:t>
      </w:r>
    </w:p>
    <w:p w:rsidR="009F70F1" w:rsidRPr="009F70F1" w:rsidRDefault="009F70F1" w:rsidP="009F70F1">
      <w:pPr>
        <w:tabs>
          <w:tab w:val="left" w:pos="851"/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0F1">
        <w:rPr>
          <w:rFonts w:ascii="Times New Roman" w:hAnsi="Times New Roman" w:cs="Times New Roman"/>
          <w:sz w:val="28"/>
          <w:szCs w:val="28"/>
          <w:lang w:val="uk-UA"/>
        </w:rPr>
        <w:t>3.14. Учні (вихованці), їх батьки та інші законні представники учня (вихованця) можуть обирати форму здобуття освіти відповідно до індивідуальних потреб, можливостей, здібностей та інтересів дитини.</w:t>
      </w:r>
    </w:p>
    <w:p w:rsidR="009F70F1" w:rsidRPr="009F70F1" w:rsidRDefault="009F70F1" w:rsidP="009F70F1">
      <w:pPr>
        <w:tabs>
          <w:tab w:val="left" w:pos="851"/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0F1">
        <w:rPr>
          <w:rFonts w:ascii="Times New Roman" w:hAnsi="Times New Roman" w:cs="Times New Roman"/>
          <w:sz w:val="28"/>
          <w:szCs w:val="28"/>
          <w:lang w:val="uk-UA"/>
        </w:rPr>
        <w:t>Спеціальна школа здійснює освітній процес за формами освіти передбаченими чинним законодавством України.</w:t>
      </w:r>
    </w:p>
    <w:p w:rsidR="007E39FA" w:rsidRPr="009F70F1" w:rsidRDefault="007E39FA" w:rsidP="009F70F1">
      <w:pPr>
        <w:rPr>
          <w:lang w:val="uk-UA"/>
        </w:rPr>
      </w:pPr>
    </w:p>
    <w:sectPr w:rsidR="007E39FA" w:rsidRPr="009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2A02"/>
    <w:multiLevelType w:val="hybridMultilevel"/>
    <w:tmpl w:val="74E61A20"/>
    <w:lvl w:ilvl="0" w:tplc="8BE0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F1"/>
    <w:rsid w:val="007E39FA"/>
    <w:rsid w:val="009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9F1B"/>
  <w15:chartTrackingRefBased/>
  <w15:docId w15:val="{5C14EB58-8658-4E57-87F4-D83DF83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F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2019-09-11T07:54:00Z</dcterms:created>
  <dcterms:modified xsi:type="dcterms:W3CDTF">2019-09-11T08:00:00Z</dcterms:modified>
</cp:coreProperties>
</file>