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BA" w:rsidRDefault="00DC72BA" w:rsidP="00DC72BA">
      <w:pPr>
        <w:tabs>
          <w:tab w:val="left" w:pos="598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B44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DC72BA" w:rsidRDefault="00DC72BA" w:rsidP="00DC72BA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Директор </w:t>
      </w:r>
    </w:p>
    <w:p w:rsidR="00DC72BA" w:rsidRDefault="00DC72BA" w:rsidP="00DC72BA">
      <w:p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Комунального закладу</w:t>
      </w:r>
    </w:p>
    <w:p w:rsidR="00DC72BA" w:rsidRPr="007F188F" w:rsidRDefault="00DC72BA" w:rsidP="00DC72BA">
      <w:pPr>
        <w:tabs>
          <w:tab w:val="left" w:pos="44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«Куп’янська</w:t>
      </w:r>
      <w:r w:rsidRPr="00F2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спеціальна</w:t>
      </w:r>
    </w:p>
    <w:p w:rsidR="00DC72BA" w:rsidRDefault="00DC72BA" w:rsidP="00DC72BA">
      <w:pPr>
        <w:tabs>
          <w:tab w:val="left" w:pos="5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школа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</w:t>
      </w:r>
    </w:p>
    <w:p w:rsidR="00DC72BA" w:rsidRDefault="00DC72BA" w:rsidP="00DC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Харківської  обласної ради</w:t>
      </w:r>
    </w:p>
    <w:p w:rsidR="00DC72BA" w:rsidRDefault="00DC72BA" w:rsidP="00DC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____________Н.Б. Пушкар</w:t>
      </w:r>
    </w:p>
    <w:p w:rsidR="00DC72BA" w:rsidRDefault="00DC72BA" w:rsidP="00DC7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____________2020 року</w:t>
      </w:r>
    </w:p>
    <w:p w:rsidR="00DC72BA" w:rsidRDefault="00DC72BA" w:rsidP="00DC72BA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72BA" w:rsidRDefault="00DC72BA" w:rsidP="00DC72BA">
      <w:pPr>
        <w:tabs>
          <w:tab w:val="left" w:pos="5505"/>
        </w:tabs>
        <w:rPr>
          <w:sz w:val="28"/>
          <w:szCs w:val="28"/>
        </w:rPr>
      </w:pPr>
    </w:p>
    <w:p w:rsidR="00DC72BA" w:rsidRDefault="00DC72BA" w:rsidP="00DC72BA">
      <w:pPr>
        <w:tabs>
          <w:tab w:val="left" w:pos="5505"/>
        </w:tabs>
        <w:rPr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  <w:r w:rsidRPr="003E3173">
        <w:rPr>
          <w:b/>
          <w:bCs/>
          <w:sz w:val="28"/>
          <w:szCs w:val="28"/>
        </w:rPr>
        <w:t>ПЛАН РОБОТИ</w:t>
      </w: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Pr="003E3173" w:rsidRDefault="00DC72BA" w:rsidP="00DC72BA">
      <w:pPr>
        <w:jc w:val="center"/>
        <w:rPr>
          <w:b/>
          <w:bCs/>
          <w:sz w:val="28"/>
          <w:szCs w:val="28"/>
        </w:rPr>
      </w:pPr>
      <w:r w:rsidRPr="003E3173">
        <w:rPr>
          <w:b/>
          <w:bCs/>
          <w:sz w:val="28"/>
          <w:szCs w:val="28"/>
        </w:rPr>
        <w:t>МЕТОДИЧНОЇ РАДИ</w:t>
      </w:r>
    </w:p>
    <w:p w:rsidR="00DC72BA" w:rsidRPr="003E3173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Комунального закладу «Куп’янська спеціальна школа» </w:t>
      </w:r>
    </w:p>
    <w:p w:rsidR="00DC72BA" w:rsidRPr="003E3173" w:rsidRDefault="00DC72BA" w:rsidP="00DC72BA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Харківської обласної ради</w:t>
      </w:r>
    </w:p>
    <w:p w:rsidR="00DC72BA" w:rsidRDefault="00DC72BA" w:rsidP="00DC72B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2020/2021</w:t>
      </w:r>
      <w:r w:rsidRPr="003E3173">
        <w:rPr>
          <w:sz w:val="28"/>
          <w:szCs w:val="28"/>
        </w:rPr>
        <w:t xml:space="preserve"> навчальний рік</w:t>
      </w: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b/>
          <w:bCs/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jc w:val="center"/>
        <w:rPr>
          <w:sz w:val="28"/>
          <w:szCs w:val="28"/>
        </w:rPr>
      </w:pPr>
    </w:p>
    <w:p w:rsidR="00DC72BA" w:rsidRDefault="00DC72BA" w:rsidP="00DC72BA">
      <w:pPr>
        <w:rPr>
          <w:sz w:val="28"/>
          <w:szCs w:val="28"/>
        </w:rPr>
      </w:pPr>
    </w:p>
    <w:p w:rsidR="00DC72BA" w:rsidRDefault="00DC72BA" w:rsidP="00DC72BA">
      <w:pPr>
        <w:ind w:left="360"/>
        <w:jc w:val="center"/>
        <w:rPr>
          <w:b/>
          <w:bCs/>
          <w:sz w:val="28"/>
          <w:szCs w:val="28"/>
        </w:rPr>
      </w:pPr>
    </w:p>
    <w:p w:rsidR="00DC72BA" w:rsidRPr="00106F0E" w:rsidRDefault="00DC72BA" w:rsidP="00DC72BA">
      <w:pPr>
        <w:tabs>
          <w:tab w:val="left" w:pos="4575"/>
          <w:tab w:val="center" w:pos="5173"/>
        </w:tabs>
        <w:spacing w:line="360" w:lineRule="auto"/>
        <w:rPr>
          <w:b/>
          <w:sz w:val="28"/>
          <w:szCs w:val="28"/>
        </w:rPr>
      </w:pPr>
    </w:p>
    <w:p w:rsidR="00DC72BA" w:rsidRDefault="00DC72BA" w:rsidP="00D3114E">
      <w:pPr>
        <w:tabs>
          <w:tab w:val="left" w:pos="3270"/>
          <w:tab w:val="left" w:pos="4350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І. </w:t>
      </w:r>
      <w:r w:rsidRPr="00A96685">
        <w:rPr>
          <w:b/>
          <w:sz w:val="28"/>
          <w:szCs w:val="28"/>
        </w:rPr>
        <w:t>Аналітична частина</w:t>
      </w:r>
    </w:p>
    <w:p w:rsidR="00B50542" w:rsidRPr="00D21805" w:rsidRDefault="00B50542" w:rsidP="00B50542">
      <w:pPr>
        <w:ind w:firstLine="708"/>
        <w:jc w:val="both"/>
        <w:rPr>
          <w:rFonts w:ascii="Times New Roman" w:eastAsia="Candara" w:hAnsi="Times New Roman" w:cs="Times New Roman"/>
          <w:sz w:val="28"/>
          <w:szCs w:val="28"/>
        </w:rPr>
      </w:pPr>
      <w:r w:rsidRPr="006A78BE">
        <w:rPr>
          <w:rFonts w:ascii="Times New Roman" w:eastAsia="Calibri" w:hAnsi="Times New Roman" w:cs="Times New Roman"/>
          <w:sz w:val="28"/>
          <w:szCs w:val="28"/>
        </w:rPr>
        <w:t xml:space="preserve">Методична робота в закладі освіти </w:t>
      </w:r>
      <w:r w:rsidRPr="006A78BE">
        <w:rPr>
          <w:rFonts w:ascii="Times New Roman" w:hAnsi="Times New Roman" w:cs="Times New Roman"/>
          <w:sz w:val="28"/>
          <w:szCs w:val="28"/>
        </w:rPr>
        <w:t xml:space="preserve">організована на виконання чинних нормативно-правових документів щодо організації методичної діяльності педагогічних працівників та відповідно до наказу по закладу освіти від 30.08.2019 № 164 «Про організацію методичної роботи з педагогічними працівниками </w:t>
      </w:r>
      <w:r>
        <w:rPr>
          <w:rFonts w:ascii="Times New Roman" w:hAnsi="Times New Roman" w:cs="Times New Roman"/>
          <w:sz w:val="28"/>
          <w:szCs w:val="28"/>
        </w:rPr>
        <w:t>у 2019/2020 навчальному році»,</w:t>
      </w:r>
      <w:r w:rsidRPr="00743AA7">
        <w:rPr>
          <w:rFonts w:ascii="Times New Roman" w:hAnsi="Times New Roman" w:cs="Times New Roman"/>
          <w:sz w:val="28"/>
          <w:szCs w:val="28"/>
        </w:rPr>
        <w:t xml:space="preserve"> в якому визначені єдина педагогічна тема закладу освіти «</w:t>
      </w:r>
      <w:r w:rsidRPr="00743AA7">
        <w:rPr>
          <w:sz w:val="28"/>
          <w:szCs w:val="28"/>
        </w:rPr>
        <w:t>Компетентнісний підхід до дітей як умова забезпечення якості освіти та соціалізації особистості»</w:t>
      </w:r>
      <w:r w:rsidRPr="00743AA7">
        <w:rPr>
          <w:rFonts w:ascii="Times New Roman" w:hAnsi="Times New Roman" w:cs="Times New Roman"/>
          <w:sz w:val="28"/>
          <w:szCs w:val="28"/>
        </w:rPr>
        <w:t>, завдан</w:t>
      </w:r>
      <w:r>
        <w:rPr>
          <w:rFonts w:ascii="Times New Roman" w:hAnsi="Times New Roman" w:cs="Times New Roman"/>
          <w:sz w:val="28"/>
          <w:szCs w:val="28"/>
        </w:rPr>
        <w:t>ня та заходи щодо їх реалізації згідно</w:t>
      </w:r>
      <w:r w:rsidRPr="00743AA7">
        <w:rPr>
          <w:rFonts w:ascii="Times New Roman" w:hAnsi="Times New Roman" w:cs="Times New Roman"/>
          <w:sz w:val="28"/>
          <w:szCs w:val="28"/>
        </w:rPr>
        <w:t xml:space="preserve"> до плану роботи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805">
        <w:rPr>
          <w:rFonts w:ascii="Times New Roman" w:hAnsi="Times New Roman" w:cs="Times New Roman"/>
          <w:sz w:val="28"/>
          <w:szCs w:val="28"/>
        </w:rPr>
        <w:t>закладу</w:t>
      </w:r>
      <w:r w:rsidRPr="00743AA7">
        <w:rPr>
          <w:rFonts w:ascii="Times New Roman" w:hAnsi="Times New Roman" w:cs="Times New Roman"/>
          <w:sz w:val="28"/>
          <w:szCs w:val="28"/>
        </w:rPr>
        <w:t>, чинних вимог як багатогранний і творчий процес, що складається з комплексу систематичної, цілеспрямованої колективної, групової та індивідуальної діяльності педагогічних працівників, спрямована на активізацію педагогічних міні-досліджень і покращення якості методичних розробок; на підвищення рівня освітнього процесу в закладі.</w:t>
      </w:r>
      <w:r>
        <w:rPr>
          <w:rFonts w:ascii="Times New Roman" w:eastAsia="Candara" w:hAnsi="Times New Roman" w:cs="Times New Roman"/>
          <w:sz w:val="28"/>
          <w:szCs w:val="28"/>
        </w:rPr>
        <w:t xml:space="preserve"> </w:t>
      </w:r>
    </w:p>
    <w:p w:rsidR="00B50542" w:rsidRPr="00D21805" w:rsidRDefault="00B50542" w:rsidP="00B50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Педагогічний колектив</w:t>
      </w:r>
      <w:r w:rsidRPr="00944CEC">
        <w:rPr>
          <w:rFonts w:ascii="Times New Roman" w:hAnsi="Times New Roman" w:cs="Times New Roman"/>
          <w:sz w:val="28"/>
          <w:szCs w:val="28"/>
        </w:rPr>
        <w:t xml:space="preserve"> </w:t>
      </w:r>
      <w:r w:rsidRPr="001B02A0">
        <w:rPr>
          <w:rFonts w:ascii="Times New Roman" w:hAnsi="Times New Roman" w:cs="Times New Roman"/>
          <w:sz w:val="28"/>
          <w:szCs w:val="28"/>
        </w:rPr>
        <w:t xml:space="preserve">працював </w:t>
      </w:r>
      <w:r w:rsidRPr="00944CEC">
        <w:rPr>
          <w:rFonts w:ascii="Times New Roman" w:hAnsi="Times New Roman" w:cs="Times New Roman"/>
          <w:sz w:val="28"/>
          <w:szCs w:val="28"/>
        </w:rPr>
        <w:t>над ІІІ етапом</w:t>
      </w:r>
      <w:r w:rsidRPr="001B02A0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єдиної педагогічної теми «Компетентнісний підхід до дітей як умова забезпечення якості осві</w:t>
      </w:r>
      <w:r>
        <w:rPr>
          <w:rFonts w:ascii="Times New Roman" w:hAnsi="Times New Roman" w:cs="Times New Roman"/>
          <w:sz w:val="28"/>
          <w:szCs w:val="28"/>
        </w:rPr>
        <w:t>ти та соціалізації особистості»</w:t>
      </w:r>
      <w:r w:rsidRPr="00944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(протокол </w:t>
      </w:r>
      <w:r w:rsidRPr="00743A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засідання педради </w:t>
      </w:r>
      <w:r w:rsidRPr="00944CE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  <w:shd w:val="clear" w:color="auto" w:fill="FFFFFF"/>
        </w:rPr>
        <w:t>1 від 30.08.2019)</w:t>
      </w:r>
      <w:r w:rsidRPr="00743A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44CEC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Н</w:t>
      </w:r>
      <w:r w:rsidRPr="00944CEC">
        <w:rPr>
          <w:rFonts w:ascii="Times New Roman" w:hAnsi="Times New Roman" w:cs="Times New Roman"/>
          <w:sz w:val="28"/>
          <w:szCs w:val="28"/>
        </w:rPr>
        <w:t>а засіданнях педради визначалися напрямки удосконалення корекційно-розв</w:t>
      </w:r>
      <w:r>
        <w:rPr>
          <w:rFonts w:ascii="Times New Roman" w:hAnsi="Times New Roman" w:cs="Times New Roman"/>
          <w:sz w:val="28"/>
          <w:szCs w:val="28"/>
        </w:rPr>
        <w:t xml:space="preserve">ивального навчання і виховання </w:t>
      </w:r>
      <w:r w:rsidRPr="00944CEC">
        <w:rPr>
          <w:rFonts w:ascii="Times New Roman" w:hAnsi="Times New Roman" w:cs="Times New Roman"/>
          <w:sz w:val="28"/>
          <w:szCs w:val="28"/>
        </w:rPr>
        <w:t>учнів з поруш</w:t>
      </w:r>
      <w:r w:rsidR="00C620A2">
        <w:rPr>
          <w:rFonts w:ascii="Times New Roman" w:hAnsi="Times New Roman" w:cs="Times New Roman"/>
          <w:sz w:val="28"/>
          <w:szCs w:val="28"/>
        </w:rPr>
        <w:t xml:space="preserve">енням інтелектуального розвитку. </w:t>
      </w:r>
      <w:r w:rsidRPr="00D21805">
        <w:rPr>
          <w:rFonts w:ascii="Times New Roman" w:hAnsi="Times New Roman" w:cs="Times New Roman"/>
          <w:color w:val="000000"/>
          <w:sz w:val="28"/>
          <w:szCs w:val="28"/>
        </w:rPr>
        <w:t xml:space="preserve">Слід зазначити, що на засіданнях педагогічної та методичної рад висвітлювалися не тільки певні досягнення та позитивні напрацювання, а і аналізувалися недоліки, невирішені проблеми та шляхи їх виправлення. </w:t>
      </w:r>
    </w:p>
    <w:p w:rsidR="00B50542" w:rsidRDefault="00B50542" w:rsidP="00B50542">
      <w:pPr>
        <w:pStyle w:val="ab"/>
        <w:ind w:firstLine="708"/>
        <w:jc w:val="both"/>
        <w:rPr>
          <w:sz w:val="28"/>
          <w:szCs w:val="28"/>
        </w:rPr>
      </w:pPr>
      <w:r w:rsidRPr="00944CEC">
        <w:rPr>
          <w:sz w:val="28"/>
          <w:szCs w:val="28"/>
        </w:rPr>
        <w:t>У діяльності педколективу над єдиною педагогічною</w:t>
      </w:r>
      <w:r>
        <w:rPr>
          <w:sz w:val="28"/>
          <w:szCs w:val="28"/>
        </w:rPr>
        <w:t xml:space="preserve"> темою помітне місце </w:t>
      </w:r>
      <w:r w:rsidRPr="00944CEC">
        <w:rPr>
          <w:sz w:val="28"/>
          <w:szCs w:val="28"/>
        </w:rPr>
        <w:t xml:space="preserve">займають теоретичні семінари, науково-практичні конференції, круглі столи, на яких </w:t>
      </w:r>
      <w:r>
        <w:rPr>
          <w:sz w:val="28"/>
          <w:szCs w:val="28"/>
        </w:rPr>
        <w:t>педагогічні працівники</w:t>
      </w:r>
      <w:r w:rsidRPr="00944CEC">
        <w:rPr>
          <w:sz w:val="28"/>
          <w:szCs w:val="28"/>
        </w:rPr>
        <w:t xml:space="preserve"> обговорюють зміст наукових джерел, обмінюються інформацією. У 2019/2020 навчальному році проведено: п</w:t>
      </w:r>
      <w:r w:rsidRPr="00944CEC">
        <w:rPr>
          <w:bCs/>
          <w:sz w:val="28"/>
          <w:szCs w:val="28"/>
        </w:rPr>
        <w:t>сихолого-педагогічна конференція</w:t>
      </w:r>
      <w:r w:rsidRPr="00944CEC">
        <w:rPr>
          <w:sz w:val="28"/>
          <w:szCs w:val="28"/>
        </w:rPr>
        <w:t xml:space="preserve"> «Від іде</w:t>
      </w:r>
      <w:r>
        <w:rPr>
          <w:sz w:val="28"/>
          <w:szCs w:val="28"/>
        </w:rPr>
        <w:t xml:space="preserve">ї до реальності»; круглі столи </w:t>
      </w:r>
      <w:r w:rsidRPr="00944CEC">
        <w:rPr>
          <w:sz w:val="28"/>
          <w:szCs w:val="28"/>
        </w:rPr>
        <w:t>«Протидія булінгу», «Інтеграція молоді з особливими потребами в сучасне українське суспільство</w:t>
      </w:r>
      <w:r>
        <w:rPr>
          <w:sz w:val="28"/>
          <w:szCs w:val="28"/>
        </w:rPr>
        <w:t xml:space="preserve">», </w:t>
      </w:r>
      <w:r w:rsidRPr="00944CEC">
        <w:rPr>
          <w:sz w:val="28"/>
          <w:szCs w:val="28"/>
        </w:rPr>
        <w:t xml:space="preserve">«Від слова до реальної справи»», педагогічний консиліум «Інноваційні технології у педагогіці», майстер-клас «Особистісно орієнтований та компетентнісний підхід в організації освітнього процесу як результативна складова засвоєння </w:t>
      </w:r>
      <w:r w:rsidRPr="00944CEC">
        <w:rPr>
          <w:bCs/>
          <w:color w:val="000000"/>
          <w:sz w:val="28"/>
          <w:szCs w:val="28"/>
        </w:rPr>
        <w:t>змісту освіти», семінар-практикум «Удосконалення сучасного уроку – запорука успіху учнів», семінар-тренінг «Різноманітність методів інтерактивного навчання», методична сесія «Сучасні педагогічні технол</w:t>
      </w:r>
      <w:r>
        <w:rPr>
          <w:bCs/>
          <w:color w:val="000000"/>
          <w:sz w:val="28"/>
          <w:szCs w:val="28"/>
        </w:rPr>
        <w:t xml:space="preserve">огії», педчитання «Соціалізація підростаючого покоління як </w:t>
      </w:r>
      <w:r w:rsidRPr="00944CEC">
        <w:rPr>
          <w:bCs/>
          <w:color w:val="000000"/>
          <w:sz w:val="28"/>
          <w:szCs w:val="28"/>
        </w:rPr>
        <w:t xml:space="preserve">соціально-педагогічна </w:t>
      </w:r>
      <w:r w:rsidRPr="00944CEC">
        <w:rPr>
          <w:sz w:val="28"/>
          <w:szCs w:val="28"/>
        </w:rPr>
        <w:t>проблема», лекторії «Методичні матеріали як продуктивна результат педагогічної діяльності», «Компетентнісний підхід у навчанні школярів»; практичне заняття «Методична скарбничка педагога», проблемний стіл «Наукові підходи до самоосвіти педагогічного працівника».</w:t>
      </w:r>
      <w:r w:rsidRPr="00D21805">
        <w:rPr>
          <w:sz w:val="28"/>
          <w:szCs w:val="28"/>
        </w:rPr>
        <w:t xml:space="preserve"> </w:t>
      </w:r>
    </w:p>
    <w:p w:rsidR="00B50542" w:rsidRPr="00C620A2" w:rsidRDefault="00B50542" w:rsidP="00B50542">
      <w:pPr>
        <w:pStyle w:val="ab"/>
        <w:ind w:firstLine="708"/>
        <w:jc w:val="both"/>
        <w:rPr>
          <w:sz w:val="28"/>
          <w:szCs w:val="28"/>
        </w:rPr>
      </w:pPr>
      <w:r w:rsidRPr="00944CEC">
        <w:rPr>
          <w:sz w:val="28"/>
          <w:szCs w:val="28"/>
        </w:rPr>
        <w:t xml:space="preserve">Одним з напрямків методичної роботи є вивчення та впровадження ефективного педагогічного досвіду з навчання, виховання, корекції та соціальної адаптації учнів. </w:t>
      </w:r>
      <w:r w:rsidRPr="00D21805">
        <w:rPr>
          <w:sz w:val="28"/>
          <w:szCs w:val="28"/>
        </w:rPr>
        <w:t xml:space="preserve">Питання щодо </w:t>
      </w:r>
      <w:r w:rsidRPr="00944CEC">
        <w:rPr>
          <w:iCs/>
          <w:sz w:val="28"/>
          <w:szCs w:val="28"/>
        </w:rPr>
        <w:t xml:space="preserve">вивчення </w:t>
      </w:r>
      <w:r>
        <w:rPr>
          <w:sz w:val="28"/>
          <w:szCs w:val="28"/>
        </w:rPr>
        <w:t>та узагальнення</w:t>
      </w:r>
      <w:r w:rsidRPr="00944CEC">
        <w:rPr>
          <w:sz w:val="28"/>
          <w:szCs w:val="28"/>
        </w:rPr>
        <w:t xml:space="preserve"> </w:t>
      </w:r>
      <w:r w:rsidRPr="00D21805">
        <w:rPr>
          <w:sz w:val="28"/>
          <w:szCs w:val="28"/>
          <w:lang w:val="ru-RU"/>
        </w:rPr>
        <w:t xml:space="preserve">педагогічного </w:t>
      </w:r>
      <w:r w:rsidRPr="00944CEC">
        <w:rPr>
          <w:sz w:val="28"/>
          <w:szCs w:val="28"/>
        </w:rPr>
        <w:t>д</w:t>
      </w:r>
      <w:r>
        <w:rPr>
          <w:sz w:val="28"/>
          <w:szCs w:val="28"/>
        </w:rPr>
        <w:t xml:space="preserve">освіду роботи вчителя роботи </w:t>
      </w:r>
      <w:r w:rsidRPr="00944CEC">
        <w:rPr>
          <w:sz w:val="28"/>
          <w:szCs w:val="28"/>
        </w:rPr>
        <w:t>вчителя математики</w:t>
      </w:r>
      <w:r w:rsidR="00C620A2">
        <w:rPr>
          <w:sz w:val="28"/>
          <w:szCs w:val="28"/>
        </w:rPr>
        <w:t xml:space="preserve">  </w:t>
      </w:r>
      <w:r w:rsidRPr="00944CEC">
        <w:rPr>
          <w:sz w:val="28"/>
          <w:szCs w:val="28"/>
        </w:rPr>
        <w:t>Жигайлової Г.І. за темою «Інтерактивні методи навча</w:t>
      </w:r>
      <w:r>
        <w:rPr>
          <w:sz w:val="28"/>
          <w:szCs w:val="28"/>
        </w:rPr>
        <w:t xml:space="preserve">ння на уроках </w:t>
      </w:r>
      <w:r>
        <w:rPr>
          <w:sz w:val="28"/>
          <w:szCs w:val="28"/>
        </w:rPr>
        <w:lastRenderedPageBreak/>
        <w:t>математики» упродовж поточного навчального року</w:t>
      </w:r>
      <w:r w:rsidRPr="00D21805">
        <w:rPr>
          <w:sz w:val="28"/>
          <w:szCs w:val="28"/>
          <w:lang w:val="ru-RU"/>
        </w:rPr>
        <w:t xml:space="preserve"> розглядалися на засіданнях методичного обєднання вчителів природничо-математичного циклу, педагогічної та методичної рад. </w:t>
      </w:r>
    </w:p>
    <w:p w:rsidR="00B50542" w:rsidRDefault="00B50542" w:rsidP="00B50542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71D5">
        <w:rPr>
          <w:rFonts w:ascii="Times New Roman" w:hAnsi="Times New Roman" w:cs="Times New Roman"/>
          <w:color w:val="000000"/>
          <w:sz w:val="28"/>
          <w:szCs w:val="28"/>
        </w:rPr>
        <w:t>Провідною формою організації методичної роботи</w:t>
      </w:r>
      <w:r w:rsidRPr="001B02A0">
        <w:rPr>
          <w:rFonts w:ascii="Times New Roman" w:hAnsi="Times New Roman" w:cs="Times New Roman"/>
          <w:color w:val="000000"/>
          <w:sz w:val="28"/>
          <w:szCs w:val="28"/>
        </w:rPr>
        <w:t xml:space="preserve"> є</w:t>
      </w:r>
      <w:r w:rsidRPr="001971D5">
        <w:rPr>
          <w:rFonts w:ascii="Times New Roman" w:hAnsi="Times New Roman" w:cs="Times New Roman"/>
          <w:color w:val="000000"/>
          <w:sz w:val="28"/>
          <w:szCs w:val="28"/>
        </w:rPr>
        <w:t xml:space="preserve"> методичні об’єднання. </w:t>
      </w:r>
      <w:r w:rsidRPr="001B02A0">
        <w:rPr>
          <w:rFonts w:ascii="Times New Roman" w:hAnsi="Times New Roman" w:cs="Times New Roman"/>
          <w:sz w:val="28"/>
          <w:szCs w:val="28"/>
        </w:rPr>
        <w:t xml:space="preserve">Упродовж поточного навчального року </w:t>
      </w:r>
      <w:r w:rsidRPr="001971D5">
        <w:rPr>
          <w:rFonts w:ascii="Times New Roman" w:hAnsi="Times New Roman" w:cs="Times New Roman"/>
          <w:sz w:val="28"/>
          <w:szCs w:val="28"/>
        </w:rPr>
        <w:t>організовано роботу</w:t>
      </w:r>
      <w:r w:rsidRPr="001971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C297E">
        <w:rPr>
          <w:rFonts w:ascii="Times New Roman" w:hAnsi="Times New Roman" w:cs="Times New Roman"/>
          <w:bCs/>
          <w:sz w:val="28"/>
          <w:szCs w:val="28"/>
        </w:rPr>
        <w:t xml:space="preserve">6 методичних об’єднань: </w:t>
      </w:r>
      <w:r w:rsidRPr="006A78BE">
        <w:rPr>
          <w:rFonts w:ascii="Times New Roman" w:hAnsi="Times New Roman" w:cs="Times New Roman"/>
          <w:sz w:val="28"/>
          <w:szCs w:val="28"/>
        </w:rPr>
        <w:t>гуманітарного циклу (керівник Шварева Н.В.), природничо-математичного циклу (керівник Мезиненко Н.В.), трудового навчання (керівник Олійник О.М..), початкових класів, фізичної культури та мистецтв (керівник Гончарова О.М.), класних керівників (керівник Шип М.І.), вихователів (керівник Михальчук Н.Г</w:t>
      </w:r>
      <w:r w:rsidRPr="002B35EF">
        <w:rPr>
          <w:rFonts w:ascii="Times New Roman" w:hAnsi="Times New Roman" w:cs="Times New Roman"/>
          <w:sz w:val="28"/>
          <w:szCs w:val="28"/>
        </w:rPr>
        <w:t>.)</w:t>
      </w:r>
      <w:r w:rsidRPr="001B02A0">
        <w:rPr>
          <w:rFonts w:ascii="Times New Roman" w:hAnsi="Times New Roman" w:cs="Times New Roman"/>
          <w:sz w:val="28"/>
          <w:szCs w:val="28"/>
        </w:rPr>
        <w:t xml:space="preserve">, які працюють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02A0">
        <w:rPr>
          <w:rFonts w:ascii="Times New Roman" w:hAnsi="Times New Roman" w:cs="Times New Roman"/>
          <w:sz w:val="28"/>
          <w:szCs w:val="28"/>
        </w:rPr>
        <w:t xml:space="preserve">д </w:t>
      </w:r>
      <w:r w:rsidRPr="001971D5">
        <w:rPr>
          <w:rFonts w:ascii="Times New Roman" w:hAnsi="Times New Roman" w:cs="Times New Roman"/>
          <w:sz w:val="28"/>
          <w:szCs w:val="28"/>
        </w:rPr>
        <w:t xml:space="preserve">удосконаленням професійної майстерності педагогічних працівників на основі діагностики </w:t>
      </w:r>
      <w:r w:rsidRPr="001B02A0">
        <w:rPr>
          <w:rFonts w:ascii="Times New Roman" w:hAnsi="Times New Roman" w:cs="Times New Roman"/>
          <w:sz w:val="28"/>
          <w:szCs w:val="28"/>
        </w:rPr>
        <w:t xml:space="preserve">і </w:t>
      </w:r>
      <w:r w:rsidRPr="001971D5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 xml:space="preserve">нозування </w:t>
      </w:r>
      <w:r w:rsidRPr="001B02A0">
        <w:rPr>
          <w:rFonts w:ascii="Times New Roman" w:hAnsi="Times New Roman" w:cs="Times New Roman"/>
          <w:sz w:val="28"/>
          <w:szCs w:val="28"/>
        </w:rPr>
        <w:t>т</w:t>
      </w:r>
      <w:r w:rsidRPr="001971D5">
        <w:rPr>
          <w:rFonts w:ascii="Times New Roman" w:hAnsi="Times New Roman" w:cs="Times New Roman"/>
          <w:sz w:val="28"/>
          <w:szCs w:val="28"/>
        </w:rPr>
        <w:t xml:space="preserve">а забезпечення потреб вчителя </w:t>
      </w:r>
      <w:r w:rsidRPr="001B02A0">
        <w:rPr>
          <w:rFonts w:ascii="Times New Roman" w:hAnsi="Times New Roman" w:cs="Times New Roman"/>
          <w:sz w:val="28"/>
          <w:szCs w:val="28"/>
        </w:rPr>
        <w:t xml:space="preserve">і </w:t>
      </w:r>
      <w:r w:rsidRPr="001971D5">
        <w:rPr>
          <w:rFonts w:ascii="Times New Roman" w:hAnsi="Times New Roman" w:cs="Times New Roman"/>
          <w:sz w:val="28"/>
          <w:szCs w:val="28"/>
        </w:rPr>
        <w:t>вихователя</w:t>
      </w:r>
    </w:p>
    <w:p w:rsidR="00B50542" w:rsidRPr="009E5F5A" w:rsidRDefault="00B50542" w:rsidP="00B50542">
      <w:pPr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5F5A">
        <w:rPr>
          <w:rFonts w:ascii="Times New Roman" w:hAnsi="Times New Roman" w:cs="Times New Roman"/>
          <w:sz w:val="28"/>
          <w:szCs w:val="28"/>
        </w:rPr>
        <w:t xml:space="preserve">Засідання методичних об’єднань сплановані і проведені відповідно до плану роботи закладу. За навчальний рік проведено по 4-5 засідань методичних об’єднань відповідно до планів роботи. </w:t>
      </w:r>
    </w:p>
    <w:p w:rsidR="00B50542" w:rsidRDefault="00B50542" w:rsidP="00B50542">
      <w:pPr>
        <w:pStyle w:val="ab"/>
        <w:ind w:firstLine="708"/>
        <w:jc w:val="both"/>
        <w:rPr>
          <w:color w:val="000000"/>
          <w:sz w:val="28"/>
          <w:szCs w:val="28"/>
          <w:lang w:val="ru-RU"/>
        </w:rPr>
      </w:pPr>
      <w:r w:rsidRPr="00D21805">
        <w:rPr>
          <w:sz w:val="28"/>
          <w:szCs w:val="28"/>
        </w:rPr>
        <w:t>Р</w:t>
      </w:r>
      <w:r>
        <w:rPr>
          <w:sz w:val="28"/>
          <w:szCs w:val="28"/>
        </w:rPr>
        <w:t>обота</w:t>
      </w:r>
      <w:r w:rsidRPr="001971D5">
        <w:rPr>
          <w:sz w:val="28"/>
          <w:szCs w:val="28"/>
        </w:rPr>
        <w:t xml:space="preserve"> </w:t>
      </w:r>
      <w:r>
        <w:rPr>
          <w:sz w:val="28"/>
          <w:szCs w:val="28"/>
        </w:rPr>
        <w:t>«Школи</w:t>
      </w:r>
      <w:r w:rsidRPr="001971D5">
        <w:rPr>
          <w:sz w:val="28"/>
          <w:szCs w:val="28"/>
        </w:rPr>
        <w:t xml:space="preserve"> молодого педагога</w:t>
      </w:r>
      <w:r>
        <w:rPr>
          <w:sz w:val="28"/>
          <w:szCs w:val="28"/>
        </w:rPr>
        <w:t xml:space="preserve">» </w:t>
      </w:r>
      <w:r w:rsidRPr="001971D5">
        <w:rPr>
          <w:sz w:val="28"/>
          <w:szCs w:val="28"/>
        </w:rPr>
        <w:t xml:space="preserve">спрямована на допомогу молодим педагогічним працівникам </w:t>
      </w:r>
      <w:r w:rsidR="00C620A2">
        <w:rPr>
          <w:sz w:val="28"/>
          <w:szCs w:val="28"/>
        </w:rPr>
        <w:t>у підвищенні їх професіоналізму.</w:t>
      </w:r>
      <w:r w:rsidRPr="001971D5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AC0383">
        <w:rPr>
          <w:sz w:val="28"/>
          <w:szCs w:val="28"/>
        </w:rPr>
        <w:t xml:space="preserve">о роботи «Школи молодого педагога» були залучені як 4 молоді педагоги так і 4 наставники, які  планували не тільки теми засідань, а і форми проведення кожного з них. </w:t>
      </w:r>
      <w:r w:rsidRPr="00AC0383">
        <w:rPr>
          <w:color w:val="000000"/>
          <w:sz w:val="28"/>
          <w:szCs w:val="28"/>
        </w:rPr>
        <w:t>Складалися індивідуальні плани роботи молодого педагога і наставника з  урахуванням їх потреб і можливостей.</w:t>
      </w:r>
      <w:r w:rsidRPr="00D21805">
        <w:rPr>
          <w:color w:val="000000"/>
          <w:sz w:val="28"/>
          <w:szCs w:val="28"/>
          <w:lang w:val="ru-RU"/>
        </w:rPr>
        <w:t xml:space="preserve"> </w:t>
      </w:r>
    </w:p>
    <w:p w:rsidR="00B50542" w:rsidRDefault="00B50542" w:rsidP="00C620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Pr="00944CEC">
        <w:rPr>
          <w:rFonts w:ascii="Times New Roman" w:hAnsi="Times New Roman" w:cs="Times New Roman"/>
          <w:sz w:val="28"/>
          <w:szCs w:val="28"/>
        </w:rPr>
        <w:t>навчального року згідно</w:t>
      </w:r>
      <w:r w:rsidRPr="001971D5">
        <w:rPr>
          <w:rFonts w:ascii="Times New Roman" w:hAnsi="Times New Roman" w:cs="Times New Roman"/>
          <w:sz w:val="28"/>
          <w:szCs w:val="28"/>
        </w:rPr>
        <w:t xml:space="preserve"> графік</w:t>
      </w:r>
      <w:r>
        <w:rPr>
          <w:rFonts w:ascii="Times New Roman" w:hAnsi="Times New Roman" w:cs="Times New Roman"/>
          <w:sz w:val="28"/>
          <w:szCs w:val="28"/>
        </w:rPr>
        <w:t xml:space="preserve">а методичної роботи </w:t>
      </w:r>
      <w:r w:rsidRPr="001971D5">
        <w:rPr>
          <w:rFonts w:ascii="Times New Roman" w:hAnsi="Times New Roman" w:cs="Times New Roman"/>
          <w:sz w:val="28"/>
          <w:szCs w:val="28"/>
        </w:rPr>
        <w:t xml:space="preserve">в закладі проведено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B02A0">
        <w:rPr>
          <w:rFonts w:ascii="Times New Roman" w:hAnsi="Times New Roman" w:cs="Times New Roman"/>
          <w:sz w:val="28"/>
          <w:szCs w:val="28"/>
        </w:rPr>
        <w:t xml:space="preserve">предметних тижнів </w:t>
      </w:r>
      <w:r w:rsidRPr="001971D5">
        <w:rPr>
          <w:rFonts w:ascii="Times New Roman" w:hAnsi="Times New Roman" w:cs="Times New Roman"/>
          <w:sz w:val="28"/>
          <w:szCs w:val="28"/>
        </w:rPr>
        <w:t>з базових дисциплін</w:t>
      </w:r>
      <w:r w:rsidR="00C620A2">
        <w:rPr>
          <w:rFonts w:ascii="Times New Roman" w:hAnsi="Times New Roman" w:cs="Times New Roman"/>
          <w:sz w:val="28"/>
          <w:szCs w:val="28"/>
        </w:rPr>
        <w:t>.</w:t>
      </w:r>
    </w:p>
    <w:p w:rsidR="00B50542" w:rsidRDefault="00B50542" w:rsidP="00B50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33A">
        <w:rPr>
          <w:rFonts w:ascii="Times New Roman" w:hAnsi="Times New Roman" w:cs="Times New Roman"/>
          <w:sz w:val="28"/>
          <w:szCs w:val="28"/>
        </w:rPr>
        <w:t xml:space="preserve">Упродовж навчального року педагогічними працівниками </w:t>
      </w:r>
      <w:r>
        <w:rPr>
          <w:rFonts w:ascii="Times New Roman" w:hAnsi="Times New Roman" w:cs="Times New Roman"/>
          <w:sz w:val="28"/>
          <w:szCs w:val="28"/>
        </w:rPr>
        <w:t>підготовлено і проведено</w:t>
      </w:r>
      <w:r w:rsidRPr="0040733A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45</w:t>
      </w:r>
      <w:r w:rsidRPr="004073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відкриті уроки та </w:t>
      </w:r>
      <w:r w:rsidRPr="00944CEC">
        <w:rPr>
          <w:rFonts w:ascii="Times New Roman" w:hAnsi="Times New Roman" w:cs="Times New Roman"/>
          <w:sz w:val="28"/>
          <w:szCs w:val="28"/>
        </w:rPr>
        <w:t xml:space="preserve">позакласних </w:t>
      </w:r>
      <w:r>
        <w:rPr>
          <w:rFonts w:ascii="Times New Roman" w:hAnsi="Times New Roman" w:cs="Times New Roman"/>
          <w:sz w:val="28"/>
          <w:szCs w:val="28"/>
        </w:rPr>
        <w:t>заходів, 190 взаємовідвідувань</w:t>
      </w:r>
      <w:r w:rsidRPr="0040733A">
        <w:rPr>
          <w:rFonts w:ascii="Times New Roman" w:hAnsi="Times New Roman" w:cs="Times New Roman"/>
          <w:sz w:val="28"/>
          <w:szCs w:val="28"/>
        </w:rPr>
        <w:t>,    аналіз яких показів,  що учителі та вихователі нашого закладу добре володіють теоретичною підготовкою сучасного уроку,  фактичним матеріалом, вдало застосовують методи і форми роботи з учнями.</w:t>
      </w:r>
      <w:r w:rsidRPr="001C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30823">
        <w:rPr>
          <w:rFonts w:ascii="Times New Roman" w:hAnsi="Times New Roman" w:cs="Times New Roman"/>
          <w:sz w:val="28"/>
          <w:szCs w:val="28"/>
        </w:rPr>
        <w:t xml:space="preserve"> педагогічних працівників взяли участь у загальношкільному конкурсі педагогічної майстерності «Кращий урок</w:t>
      </w:r>
      <w:r>
        <w:rPr>
          <w:rFonts w:ascii="Times New Roman" w:hAnsi="Times New Roman" w:cs="Times New Roman"/>
          <w:sz w:val="28"/>
          <w:szCs w:val="28"/>
        </w:rPr>
        <w:t xml:space="preserve"> або виховний захід − 2020</w:t>
      </w:r>
      <w:r w:rsidRPr="0033082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44CEC">
        <w:rPr>
          <w:rFonts w:ascii="Times New Roman" w:hAnsi="Times New Roman" w:cs="Times New Roman"/>
          <w:sz w:val="28"/>
          <w:szCs w:val="28"/>
        </w:rPr>
        <w:t>изначено переможцями</w:t>
      </w:r>
      <w:r w:rsidRPr="00330823">
        <w:rPr>
          <w:rFonts w:ascii="Times New Roman" w:hAnsi="Times New Roman" w:cs="Times New Roman"/>
          <w:sz w:val="28"/>
          <w:szCs w:val="28"/>
        </w:rPr>
        <w:t xml:space="preserve"> за напрямками</w:t>
      </w:r>
      <w:r w:rsidRPr="00944CEC">
        <w:rPr>
          <w:rFonts w:ascii="Times New Roman" w:hAnsi="Times New Roman" w:cs="Times New Roman"/>
          <w:sz w:val="28"/>
          <w:szCs w:val="28"/>
        </w:rPr>
        <w:t xml:space="preserve">: «Уроки з базових дисциплін у початкових класах» – учителів Печерицю О.Ю. та Семикоз В.О.; «Уроки гуманітарного циклу» – учителя Швареву Н.В.; «Уроки природничо-математичного циклу» – учителя Жигайлову Г.І.;  «Позакласний виховний захід» – вихователів Мартиненко Л.О., Трещову Т.Б., Овчинникову О.М.. Визначено переможною спільну роботу «STEM-проєкт» учителів  Вербицької Т.Г. і Ткаченко С.Л. у номінаціях «Уроки трудового навчання» та «Уроки природничо-математичного циклу». </w:t>
      </w:r>
    </w:p>
    <w:p w:rsidR="00B50542" w:rsidRDefault="00C620A2" w:rsidP="00B50542">
      <w:pPr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50542" w:rsidRPr="001C297E">
        <w:rPr>
          <w:rFonts w:ascii="Times New Roman" w:hAnsi="Times New Roman" w:cs="Times New Roman"/>
          <w:color w:val="000000"/>
          <w:sz w:val="28"/>
          <w:szCs w:val="28"/>
        </w:rPr>
        <w:t>продовж жовтня-листопада 2019 року</w:t>
      </w:r>
      <w:r w:rsidR="00B5054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B50542" w:rsidRPr="006A78BE">
        <w:rPr>
          <w:rFonts w:ascii="Times New Roman" w:hAnsi="Times New Roman" w:cs="Times New Roman"/>
          <w:sz w:val="28"/>
          <w:szCs w:val="28"/>
        </w:rPr>
        <w:t xml:space="preserve">читель початкових класів Семикоз В.О. взяла участь </w:t>
      </w:r>
      <w:r w:rsidR="00B50542">
        <w:rPr>
          <w:rFonts w:ascii="Times New Roman" w:hAnsi="Times New Roman" w:cs="Times New Roman"/>
          <w:sz w:val="28"/>
          <w:szCs w:val="28"/>
        </w:rPr>
        <w:t>у Всеукраїнсько</w:t>
      </w:r>
      <w:r w:rsidR="00B50542" w:rsidRPr="001C297E">
        <w:rPr>
          <w:rFonts w:ascii="Times New Roman" w:hAnsi="Times New Roman" w:cs="Times New Roman"/>
          <w:sz w:val="28"/>
          <w:szCs w:val="28"/>
        </w:rPr>
        <w:t>му</w:t>
      </w:r>
      <w:r w:rsidR="00B50542">
        <w:rPr>
          <w:rFonts w:ascii="Times New Roman" w:hAnsi="Times New Roman" w:cs="Times New Roman"/>
          <w:sz w:val="28"/>
          <w:szCs w:val="28"/>
        </w:rPr>
        <w:t xml:space="preserve"> конкурсі</w:t>
      </w:r>
      <w:r w:rsidR="00B50542" w:rsidRPr="006A78BE">
        <w:rPr>
          <w:rFonts w:ascii="Times New Roman" w:hAnsi="Times New Roman" w:cs="Times New Roman"/>
          <w:sz w:val="28"/>
          <w:szCs w:val="28"/>
        </w:rPr>
        <w:t xml:space="preserve"> «Учитель року </w:t>
      </w:r>
      <w:r w:rsidR="00B50542" w:rsidRPr="006A78B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50542" w:rsidRPr="006A78BE">
        <w:rPr>
          <w:rFonts w:ascii="Times New Roman" w:hAnsi="Times New Roman" w:cs="Times New Roman"/>
          <w:sz w:val="28"/>
          <w:szCs w:val="28"/>
        </w:rPr>
        <w:t>2020» у номінації «Початкова освіта» і отримала Грамоту лауреата першого (зонального) конкурсу від Міського відділу освіти.</w:t>
      </w:r>
      <w:r w:rsidR="00B50542" w:rsidRPr="00AC233A"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  <w:t xml:space="preserve"> </w:t>
      </w:r>
    </w:p>
    <w:p w:rsidR="00B50542" w:rsidRPr="00330823" w:rsidRDefault="00B50542" w:rsidP="00B50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21.11.</w:t>
      </w:r>
      <w:r w:rsidRPr="00AC23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2019 на базі закладі освіти проведено Всеукраїнський семінар-практикум для директорів та заступників директорів обласних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Центрів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туризму та краєзнавства </w:t>
      </w:r>
      <w:r w:rsidRPr="00AC233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 темою: «Використання ресурсів закладів позашкільної освіти туристсько-краєзнавчого профілю». Учителями </w:t>
      </w:r>
      <w:r w:rsidRPr="00AC233A">
        <w:rPr>
          <w:rFonts w:ascii="Times New Roman" w:hAnsi="Times New Roman" w:cs="Times New Roman"/>
          <w:sz w:val="28"/>
          <w:szCs w:val="28"/>
        </w:rPr>
        <w:t xml:space="preserve">трудового навчання </w:t>
      </w:r>
      <w:r>
        <w:rPr>
          <w:rFonts w:ascii="Times New Roman" w:hAnsi="Times New Roman" w:cs="Times New Roman"/>
          <w:sz w:val="28"/>
          <w:szCs w:val="28"/>
        </w:rPr>
        <w:t xml:space="preserve">Коваленко Г.В., </w:t>
      </w:r>
      <w:r w:rsidRPr="00AC233A">
        <w:rPr>
          <w:rFonts w:ascii="Times New Roman" w:hAnsi="Times New Roman" w:cs="Times New Roman"/>
          <w:sz w:val="28"/>
          <w:szCs w:val="28"/>
        </w:rPr>
        <w:t xml:space="preserve">Олійник О.М., Рожко І.В., Рожко О.Д., Сизоновою І.В. та практичним психологом </w:t>
      </w:r>
      <w:r>
        <w:rPr>
          <w:rFonts w:ascii="Times New Roman" w:hAnsi="Times New Roman" w:cs="Times New Roman"/>
          <w:sz w:val="28"/>
          <w:szCs w:val="28"/>
        </w:rPr>
        <w:t xml:space="preserve">Гайдамакою М.О. </w:t>
      </w:r>
      <w:r w:rsidRPr="00AC233A">
        <w:rPr>
          <w:rFonts w:ascii="Times New Roman" w:hAnsi="Times New Roman" w:cs="Times New Roman"/>
          <w:sz w:val="28"/>
          <w:szCs w:val="28"/>
        </w:rPr>
        <w:t>проведено майстер-класи дл</w:t>
      </w:r>
      <w:r>
        <w:rPr>
          <w:rFonts w:ascii="Times New Roman" w:hAnsi="Times New Roman" w:cs="Times New Roman"/>
          <w:sz w:val="28"/>
          <w:szCs w:val="28"/>
        </w:rPr>
        <w:t>я учасників семінару-практикуму</w:t>
      </w:r>
      <w:r w:rsidRPr="00AC23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що педагогічні працівники отримали сертифікати.</w:t>
      </w:r>
    </w:p>
    <w:p w:rsidR="00B50542" w:rsidRDefault="00B50542" w:rsidP="00B50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D107E">
        <w:rPr>
          <w:rFonts w:ascii="Times New Roman" w:hAnsi="Times New Roman" w:cs="Times New Roman"/>
          <w:sz w:val="28"/>
          <w:szCs w:val="28"/>
        </w:rPr>
        <w:t xml:space="preserve"> закладі в багатьох напрямках діяльності</w:t>
      </w:r>
      <w:r w:rsidR="00C620A2" w:rsidRPr="00C620A2">
        <w:rPr>
          <w:rFonts w:ascii="Times New Roman" w:hAnsi="Times New Roman" w:cs="Times New Roman"/>
          <w:sz w:val="28"/>
          <w:szCs w:val="28"/>
        </w:rPr>
        <w:t xml:space="preserve"> </w:t>
      </w:r>
      <w:r w:rsidR="00C620A2">
        <w:rPr>
          <w:rFonts w:ascii="Times New Roman" w:hAnsi="Times New Roman" w:cs="Times New Roman"/>
          <w:sz w:val="28"/>
          <w:szCs w:val="28"/>
        </w:rPr>
        <w:t>застосовуються</w:t>
      </w:r>
      <w:r w:rsidR="00C620A2" w:rsidRPr="004D107E">
        <w:rPr>
          <w:rFonts w:ascii="Times New Roman" w:hAnsi="Times New Roman" w:cs="Times New Roman"/>
          <w:sz w:val="28"/>
          <w:szCs w:val="28"/>
        </w:rPr>
        <w:t xml:space="preserve"> інформаційні технології</w:t>
      </w:r>
      <w:r w:rsidRPr="004D107E">
        <w:rPr>
          <w:rFonts w:ascii="Times New Roman" w:hAnsi="Times New Roman" w:cs="Times New Roman"/>
          <w:sz w:val="28"/>
          <w:szCs w:val="28"/>
        </w:rPr>
        <w:t xml:space="preserve">, зокрема оновлюється зміст освіти, започатковується дистанційне навчання, впроваджуються нові форми спілкування: електронна пошта, </w:t>
      </w:r>
      <w:r w:rsidRPr="0026475F">
        <w:rPr>
          <w:rFonts w:ascii="Times New Roman" w:hAnsi="Times New Roman" w:cs="Times New Roman"/>
          <w:sz w:val="28"/>
          <w:szCs w:val="28"/>
          <w:shd w:val="clear" w:color="auto" w:fill="FFFFFF"/>
        </w:rPr>
        <w:t>Viber,</w:t>
      </w:r>
      <w:r w:rsidRPr="004D107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часть у роботі інтернет-форумів,</w:t>
      </w:r>
      <w:r w:rsidRPr="001C297E">
        <w:rPr>
          <w:rFonts w:ascii="Times New Roman" w:hAnsi="Times New Roman" w:cs="Times New Roman"/>
          <w:sz w:val="28"/>
          <w:szCs w:val="28"/>
        </w:rPr>
        <w:t xml:space="preserve"> </w:t>
      </w:r>
      <w:r w:rsidRPr="009E5F5A">
        <w:rPr>
          <w:rFonts w:ascii="Times New Roman" w:hAnsi="Times New Roman" w:cs="Times New Roman"/>
          <w:sz w:val="28"/>
          <w:szCs w:val="28"/>
        </w:rPr>
        <w:t>тощо</w:t>
      </w:r>
      <w:r w:rsidR="00C620A2">
        <w:rPr>
          <w:rFonts w:ascii="Times New Roman" w:hAnsi="Times New Roman" w:cs="Times New Roman"/>
          <w:sz w:val="28"/>
          <w:szCs w:val="28"/>
        </w:rPr>
        <w:t>;</w:t>
      </w:r>
      <w:r w:rsidRPr="004D107E">
        <w:rPr>
          <w:rFonts w:ascii="Times New Roman" w:hAnsi="Times New Roman" w:cs="Times New Roman"/>
          <w:sz w:val="28"/>
          <w:szCs w:val="28"/>
        </w:rPr>
        <w:t xml:space="preserve"> є комп'ютерний клас на </w:t>
      </w:r>
      <w:r>
        <w:rPr>
          <w:rFonts w:ascii="Times New Roman" w:hAnsi="Times New Roman" w:cs="Times New Roman"/>
          <w:sz w:val="28"/>
          <w:szCs w:val="28"/>
        </w:rPr>
        <w:t>12 робо</w:t>
      </w:r>
      <w:r w:rsidRPr="004D107E">
        <w:rPr>
          <w:rFonts w:ascii="Times New Roman" w:hAnsi="Times New Roman" w:cs="Times New Roman"/>
          <w:sz w:val="28"/>
          <w:szCs w:val="28"/>
        </w:rPr>
        <w:t>чих місць та два к</w:t>
      </w:r>
      <w:r w:rsidRPr="0026475F">
        <w:rPr>
          <w:rFonts w:ascii="Times New Roman" w:hAnsi="Times New Roman" w:cs="Times New Roman"/>
          <w:sz w:val="28"/>
          <w:szCs w:val="28"/>
        </w:rPr>
        <w:t>абінети, обладнані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07E">
        <w:rPr>
          <w:rFonts w:ascii="Times New Roman" w:hAnsi="Times New Roman" w:cs="Times New Roman"/>
          <w:sz w:val="28"/>
          <w:szCs w:val="28"/>
        </w:rPr>
        <w:t>інтерактивною дошкою та мультимед</w:t>
      </w:r>
      <w:r>
        <w:rPr>
          <w:rFonts w:ascii="Times New Roman" w:hAnsi="Times New Roman" w:cs="Times New Roman"/>
          <w:sz w:val="28"/>
          <w:szCs w:val="28"/>
        </w:rPr>
        <w:t>ійним проектором, навчальними ліцензованими</w:t>
      </w:r>
      <w:r w:rsidRPr="004D107E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26475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ми. В</w:t>
      </w:r>
      <w:r w:rsidRPr="0026475F">
        <w:rPr>
          <w:rFonts w:ascii="Times New Roman" w:hAnsi="Times New Roman" w:cs="Times New Roman"/>
          <w:sz w:val="28"/>
          <w:szCs w:val="28"/>
        </w:rPr>
        <w:t xml:space="preserve"> </w:t>
      </w:r>
      <w:r w:rsidRPr="004D107E">
        <w:rPr>
          <w:rFonts w:ascii="Times New Roman" w:hAnsi="Times New Roman" w:cs="Times New Roman"/>
          <w:sz w:val="28"/>
          <w:szCs w:val="28"/>
        </w:rPr>
        <w:t xml:space="preserve">освітньому процесі </w:t>
      </w:r>
      <w:r w:rsidRPr="0026475F">
        <w:rPr>
          <w:rFonts w:ascii="Times New Roman" w:hAnsi="Times New Roman" w:cs="Times New Roman"/>
          <w:sz w:val="28"/>
          <w:szCs w:val="28"/>
        </w:rPr>
        <w:t xml:space="preserve">використовуються </w:t>
      </w:r>
      <w:r w:rsidRPr="004D107E">
        <w:rPr>
          <w:rFonts w:ascii="Times New Roman" w:hAnsi="Times New Roman" w:cs="Times New Roman"/>
          <w:sz w:val="28"/>
          <w:szCs w:val="28"/>
        </w:rPr>
        <w:t xml:space="preserve">також електронні засоби навчального призначення, розроблені педагогічними працівниками закладу. </w:t>
      </w:r>
    </w:p>
    <w:p w:rsidR="00B50542" w:rsidRPr="00AC233A" w:rsidRDefault="00B50542" w:rsidP="00B50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33A">
        <w:rPr>
          <w:rFonts w:ascii="Times New Roman" w:hAnsi="Times New Roman" w:cs="Times New Roman"/>
          <w:sz w:val="28"/>
          <w:szCs w:val="28"/>
        </w:rPr>
        <w:t xml:space="preserve">Упродовж навчального року розділ «Методична робота» на вебсайті закладу постійно поповнюються розробленими методичними матеріалами та тримається в актуальному стані. 13 педагогічних працівників на особистих блогах розміщують матеріали до уроків та власні творчі розробки. </w:t>
      </w:r>
    </w:p>
    <w:p w:rsidR="00B50542" w:rsidRPr="001B0864" w:rsidRDefault="00B50542" w:rsidP="00B50542">
      <w:pPr>
        <w:pStyle w:val="a5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944CEC">
        <w:rPr>
          <w:color w:val="000000"/>
          <w:sz w:val="28"/>
          <w:szCs w:val="28"/>
          <w:lang w:val="uk-UA"/>
        </w:rPr>
        <w:t xml:space="preserve">Ефективною формою методичної роботи є </w:t>
      </w:r>
      <w:r w:rsidRPr="0026475F">
        <w:rPr>
          <w:color w:val="000000"/>
          <w:sz w:val="28"/>
          <w:szCs w:val="28"/>
        </w:rPr>
        <w:t xml:space="preserve">інформальна освіта </w:t>
      </w:r>
      <w:r w:rsidRPr="00944CEC">
        <w:rPr>
          <w:color w:val="000000"/>
          <w:sz w:val="28"/>
          <w:szCs w:val="28"/>
          <w:lang w:val="uk-UA"/>
        </w:rPr>
        <w:t xml:space="preserve">педагогів. Саме завдяки самоосвітній діяльності педагогічні працівники закладу зуміли всебічно ознайомитися з висвітленням питань компетентнісного підходу до учнів в літературі, накопичити матеріал, </w:t>
      </w:r>
      <w:r w:rsidRPr="00944CEC">
        <w:rPr>
          <w:sz w:val="28"/>
          <w:szCs w:val="28"/>
          <w:lang w:val="uk-UA"/>
        </w:rPr>
        <w:t>долучаючись до освітніх онлайн</w:t>
      </w:r>
      <w:r w:rsidRPr="00944CEC"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сервісів.</w:t>
      </w:r>
      <w:r w:rsidRPr="0026475F">
        <w:rPr>
          <w:sz w:val="28"/>
          <w:szCs w:val="28"/>
          <w:lang w:val="uk-UA"/>
        </w:rPr>
        <w:t xml:space="preserve"> </w:t>
      </w:r>
      <w:r w:rsidRPr="001B0864">
        <w:rPr>
          <w:sz w:val="28"/>
          <w:szCs w:val="28"/>
          <w:shd w:val="clear" w:color="auto" w:fill="FFFFFF"/>
          <w:lang w:val="uk-UA"/>
        </w:rPr>
        <w:t xml:space="preserve">5 педагогічних працівників взяли участь у </w:t>
      </w:r>
      <w:r w:rsidRPr="00944CEC">
        <w:rPr>
          <w:sz w:val="28"/>
          <w:szCs w:val="28"/>
          <w:lang w:val="uk-UA"/>
        </w:rPr>
        <w:t xml:space="preserve">Антикризовий національний онлайн-EdCamp 2020: </w:t>
      </w:r>
      <w:r>
        <w:rPr>
          <w:sz w:val="28"/>
          <w:szCs w:val="28"/>
          <w:lang w:val="uk-UA"/>
        </w:rPr>
        <w:t>школа зараз і у «світі після»</w:t>
      </w:r>
      <w:r w:rsidRPr="00944CEC">
        <w:rPr>
          <w:sz w:val="28"/>
          <w:szCs w:val="28"/>
          <w:lang w:val="uk-UA"/>
        </w:rPr>
        <w:t>;</w:t>
      </w:r>
      <w:r w:rsidRPr="001B0864">
        <w:rPr>
          <w:sz w:val="28"/>
          <w:szCs w:val="28"/>
          <w:lang w:val="uk-UA"/>
        </w:rPr>
        <w:t xml:space="preserve"> 4 – </w:t>
      </w:r>
      <w:r w:rsidRPr="00663451">
        <w:rPr>
          <w:sz w:val="28"/>
          <w:szCs w:val="28"/>
          <w:lang w:val="uk-UA"/>
        </w:rPr>
        <w:t xml:space="preserve">у І Міжнародної науково-практичної Інтернет-конференції </w:t>
      </w:r>
      <w:r w:rsidRPr="00C620A2">
        <w:rPr>
          <w:b/>
          <w:sz w:val="28"/>
          <w:szCs w:val="28"/>
          <w:lang w:val="uk-UA"/>
        </w:rPr>
        <w:t>«</w:t>
      </w:r>
      <w:r w:rsidRPr="00C620A2">
        <w:rPr>
          <w:rStyle w:val="ae"/>
          <w:b w:val="0"/>
          <w:sz w:val="28"/>
          <w:szCs w:val="28"/>
          <w:lang w:val="uk-UA"/>
        </w:rPr>
        <w:t>Шляхи удосконалення</w:t>
      </w:r>
      <w:r w:rsidRPr="00C620A2">
        <w:rPr>
          <w:b/>
          <w:bCs/>
          <w:sz w:val="28"/>
          <w:szCs w:val="28"/>
          <w:lang w:val="uk-UA"/>
        </w:rPr>
        <w:t xml:space="preserve"> </w:t>
      </w:r>
      <w:r w:rsidRPr="00C620A2">
        <w:rPr>
          <w:rStyle w:val="ae"/>
          <w:b w:val="0"/>
          <w:sz w:val="28"/>
          <w:szCs w:val="28"/>
          <w:lang w:val="uk-UA"/>
        </w:rPr>
        <w:t>професійних компетентностей фахівців</w:t>
      </w:r>
      <w:r w:rsidRPr="00C620A2">
        <w:rPr>
          <w:b/>
          <w:bCs/>
          <w:sz w:val="28"/>
          <w:szCs w:val="28"/>
          <w:lang w:val="uk-UA"/>
        </w:rPr>
        <w:t xml:space="preserve"> </w:t>
      </w:r>
      <w:r w:rsidRPr="00C620A2">
        <w:rPr>
          <w:rStyle w:val="ae"/>
          <w:b w:val="0"/>
          <w:sz w:val="28"/>
          <w:szCs w:val="28"/>
          <w:lang w:val="uk-UA"/>
        </w:rPr>
        <w:t>в умовах сьогодення</w:t>
      </w:r>
      <w:r>
        <w:rPr>
          <w:sz w:val="28"/>
          <w:szCs w:val="28"/>
          <w:shd w:val="clear" w:color="auto" w:fill="FFFFFF"/>
          <w:lang w:val="uk-UA"/>
        </w:rPr>
        <w:t>»</w:t>
      </w:r>
      <w:r w:rsidRPr="00663451">
        <w:rPr>
          <w:sz w:val="28"/>
          <w:szCs w:val="28"/>
          <w:shd w:val="clear" w:color="auto" w:fill="FFFFFF"/>
          <w:lang w:val="uk-UA"/>
        </w:rPr>
        <w:t>,</w:t>
      </w:r>
      <w:r w:rsidRPr="00663451">
        <w:rPr>
          <w:i/>
          <w:sz w:val="28"/>
          <w:szCs w:val="28"/>
          <w:lang w:val="uk-UA"/>
        </w:rPr>
        <w:t xml:space="preserve"> </w:t>
      </w:r>
      <w:r w:rsidRPr="00663451">
        <w:rPr>
          <w:sz w:val="28"/>
          <w:szCs w:val="28"/>
          <w:lang w:val="uk-UA"/>
        </w:rPr>
        <w:t xml:space="preserve">2 – у </w:t>
      </w:r>
      <w:r>
        <w:rPr>
          <w:sz w:val="28"/>
          <w:szCs w:val="28"/>
          <w:lang w:val="uk-UA"/>
        </w:rPr>
        <w:t>VI Міжнародній</w:t>
      </w:r>
      <w:r w:rsidRPr="00663451">
        <w:rPr>
          <w:sz w:val="28"/>
          <w:szCs w:val="28"/>
          <w:lang w:val="uk-UA"/>
        </w:rPr>
        <w:t xml:space="preserve"> науково-практична конференція «Дистанційне навчання: старт із сьогодення</w:t>
      </w:r>
      <w:r>
        <w:rPr>
          <w:sz w:val="28"/>
          <w:szCs w:val="28"/>
          <w:shd w:val="clear" w:color="auto" w:fill="FFFFFF"/>
          <w:lang w:val="uk-UA"/>
        </w:rPr>
        <w:t xml:space="preserve"> в майбутнє»</w:t>
      </w:r>
      <w:r w:rsidRPr="001B0864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1B0864"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  <w:lang w:val="uk-UA"/>
        </w:rPr>
        <w:t>–</w:t>
      </w:r>
      <w:r w:rsidRPr="001B0864">
        <w:rPr>
          <w:sz w:val="28"/>
          <w:szCs w:val="28"/>
          <w:lang w:val="uk-UA"/>
        </w:rPr>
        <w:t xml:space="preserve"> </w:t>
      </w:r>
      <w:r w:rsidRPr="00330823">
        <w:rPr>
          <w:sz w:val="28"/>
          <w:szCs w:val="28"/>
          <w:lang w:val="uk-UA"/>
        </w:rPr>
        <w:t xml:space="preserve">у </w:t>
      </w:r>
      <w:r w:rsidRPr="001B0864">
        <w:rPr>
          <w:sz w:val="28"/>
          <w:szCs w:val="28"/>
          <w:lang w:val="uk-UA"/>
        </w:rPr>
        <w:t xml:space="preserve">Всеукраїнському </w:t>
      </w:r>
      <w:r w:rsidRPr="00944CEC">
        <w:rPr>
          <w:sz w:val="28"/>
          <w:szCs w:val="28"/>
          <w:lang w:val="uk-UA"/>
        </w:rPr>
        <w:t>конкурс</w:t>
      </w:r>
      <w:r w:rsidRPr="001B0864">
        <w:rPr>
          <w:sz w:val="28"/>
          <w:szCs w:val="28"/>
          <w:lang w:val="uk-UA"/>
        </w:rPr>
        <w:t>і</w:t>
      </w:r>
      <w:r w:rsidRPr="00944CEC">
        <w:rPr>
          <w:sz w:val="28"/>
          <w:szCs w:val="28"/>
          <w:lang w:val="uk-UA"/>
        </w:rPr>
        <w:t xml:space="preserve"> навчальних розробок «Фантастична п'ятірка» </w:t>
      </w:r>
      <w:r w:rsidRPr="001B0864">
        <w:rPr>
          <w:sz w:val="28"/>
          <w:szCs w:val="28"/>
          <w:lang w:val="uk-UA"/>
        </w:rPr>
        <w:t xml:space="preserve">від освітнього проекту </w:t>
      </w:r>
      <w:r>
        <w:rPr>
          <w:sz w:val="28"/>
          <w:szCs w:val="28"/>
          <w:lang w:val="uk-UA"/>
        </w:rPr>
        <w:t>«На Урок»</w:t>
      </w:r>
      <w:r w:rsidRPr="00944CEC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2 – у тренінзі</w:t>
      </w:r>
      <w:r w:rsidRPr="00944CEC">
        <w:rPr>
          <w:sz w:val="28"/>
          <w:szCs w:val="28"/>
          <w:lang w:val="uk-UA"/>
        </w:rPr>
        <w:t xml:space="preserve"> за підтримки The LEGO Fondation за темою «Навчання через гру з LEGO. Методика ігрового та діяльнісного підходів до навчання».</w:t>
      </w:r>
    </w:p>
    <w:p w:rsidR="00B50542" w:rsidRDefault="00B50542" w:rsidP="00B505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A78BE">
        <w:rPr>
          <w:rFonts w:ascii="Times New Roman" w:hAnsi="Times New Roman" w:cs="Times New Roman"/>
          <w:sz w:val="28"/>
          <w:szCs w:val="28"/>
        </w:rPr>
        <w:t xml:space="preserve">чителі і вихователі продовжують </w:t>
      </w:r>
      <w:r>
        <w:rPr>
          <w:rFonts w:ascii="Times New Roman" w:hAnsi="Times New Roman" w:cs="Times New Roman"/>
          <w:sz w:val="28"/>
          <w:szCs w:val="28"/>
        </w:rPr>
        <w:t>підвищувати кваліфікацію шляхом</w:t>
      </w:r>
      <w:r w:rsidRPr="00375C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542" w:rsidRPr="00375C75" w:rsidRDefault="00B50542" w:rsidP="00B50542">
      <w:pPr>
        <w:jc w:val="both"/>
        <w:rPr>
          <w:rFonts w:ascii="Times New Roman" w:hAnsi="Times New Roman" w:cs="Times New Roman"/>
          <w:sz w:val="28"/>
          <w:szCs w:val="28"/>
        </w:rPr>
      </w:pPr>
      <w:r w:rsidRPr="00375C75">
        <w:rPr>
          <w:rFonts w:ascii="Times New Roman" w:hAnsi="Times New Roman" w:cs="Times New Roman"/>
          <w:sz w:val="28"/>
          <w:szCs w:val="28"/>
        </w:rPr>
        <w:t xml:space="preserve">- </w:t>
      </w:r>
      <w:r w:rsidRPr="006A78BE">
        <w:rPr>
          <w:rFonts w:ascii="Times New Roman" w:hAnsi="Times New Roman" w:cs="Times New Roman"/>
          <w:sz w:val="28"/>
          <w:szCs w:val="28"/>
        </w:rPr>
        <w:t>проходженн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590593">
        <w:rPr>
          <w:rFonts w:ascii="Times New Roman" w:hAnsi="Times New Roman" w:cs="Times New Roman"/>
          <w:sz w:val="28"/>
          <w:szCs w:val="28"/>
        </w:rPr>
        <w:t xml:space="preserve">онлайн-курсів </w:t>
      </w:r>
      <w:r w:rsidRPr="006A78BE">
        <w:rPr>
          <w:rFonts w:ascii="Times New Roman" w:hAnsi="Times New Roman" w:cs="Times New Roman"/>
          <w:sz w:val="28"/>
          <w:szCs w:val="28"/>
        </w:rPr>
        <w:t>на освітніх платформах</w:t>
      </w:r>
      <w:r w:rsidRPr="00375C75">
        <w:rPr>
          <w:rFonts w:ascii="Times New Roman" w:hAnsi="Times New Roman" w:cs="Times New Roman"/>
          <w:sz w:val="28"/>
          <w:szCs w:val="28"/>
        </w:rPr>
        <w:t>:</w:t>
      </w:r>
      <w:r w:rsidRPr="006A78BE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PROMETHEUS – 58; Ed-Era – 46; національна онлайн-платформа</w:t>
      </w:r>
      <w:r>
        <w:rPr>
          <w:rFonts w:ascii="Times New Roman" w:hAnsi="Times New Roman" w:cs="Times New Roman"/>
          <w:sz w:val="28"/>
          <w:szCs w:val="28"/>
        </w:rPr>
        <w:t xml:space="preserve"> з цифрової грамотності «Дія» </w:t>
      </w:r>
      <w:r w:rsidRPr="00944CE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12; Цифрове видавництво  MCFR – Україна – 5; сайт «Дія. Цифрова освіта» –</w:t>
      </w:r>
      <w:r w:rsidRPr="00375C75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4</w:t>
      </w:r>
      <w:r w:rsidRPr="00C906D8">
        <w:rPr>
          <w:rFonts w:ascii="Times New Roman" w:hAnsi="Times New Roman" w:cs="Times New Roman"/>
          <w:sz w:val="28"/>
          <w:szCs w:val="28"/>
        </w:rPr>
        <w:t xml:space="preserve">; </w:t>
      </w:r>
      <w:r w:rsidRPr="00663451">
        <w:rPr>
          <w:rFonts w:ascii="Times New Roman" w:hAnsi="Times New Roman" w:cs="Times New Roman"/>
          <w:sz w:val="28"/>
          <w:szCs w:val="28"/>
        </w:rPr>
        <w:t xml:space="preserve">ГО </w:t>
      </w:r>
      <w:r w:rsidRPr="00944CEC">
        <w:rPr>
          <w:rFonts w:ascii="Times New Roman" w:hAnsi="Times New Roman" w:cs="Times New Roman"/>
          <w:sz w:val="28"/>
          <w:szCs w:val="28"/>
        </w:rPr>
        <w:t>«Дитячий фонд здоров’я через освіту»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2;</w:t>
      </w:r>
      <w:r w:rsidRPr="00C906D8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ГО «Ла Страда – Україна» – 2; ТОВ «Видавничий дім «Освіта»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5C75">
        <w:rPr>
          <w:rFonts w:ascii="Times New Roman" w:hAnsi="Times New Roman" w:cs="Times New Roman"/>
          <w:sz w:val="28"/>
          <w:szCs w:val="28"/>
        </w:rPr>
        <w:t>;</w:t>
      </w:r>
    </w:p>
    <w:p w:rsidR="00B50542" w:rsidRPr="00375C75" w:rsidRDefault="00B50542" w:rsidP="00B50542">
      <w:pPr>
        <w:jc w:val="both"/>
        <w:rPr>
          <w:rFonts w:ascii="Times New Roman" w:hAnsi="Times New Roman" w:cs="Times New Roman"/>
          <w:sz w:val="28"/>
          <w:szCs w:val="28"/>
        </w:rPr>
      </w:pPr>
      <w:r w:rsidRPr="00375C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участі у вебін</w:t>
      </w:r>
      <w:r w:rsidRPr="00375C75">
        <w:rPr>
          <w:rFonts w:ascii="Times New Roman" w:hAnsi="Times New Roman" w:cs="Times New Roman"/>
          <w:sz w:val="28"/>
          <w:szCs w:val="28"/>
        </w:rPr>
        <w:t xml:space="preserve">арах від </w:t>
      </w:r>
      <w:r>
        <w:rPr>
          <w:rFonts w:ascii="Times New Roman" w:hAnsi="Times New Roman" w:cs="Times New Roman"/>
          <w:sz w:val="28"/>
          <w:szCs w:val="28"/>
        </w:rPr>
        <w:t>Цифрового видавництва</w:t>
      </w:r>
      <w:r w:rsidRPr="00944CEC">
        <w:rPr>
          <w:rFonts w:ascii="Times New Roman" w:hAnsi="Times New Roman" w:cs="Times New Roman"/>
          <w:sz w:val="28"/>
          <w:szCs w:val="28"/>
        </w:rPr>
        <w:t xml:space="preserve"> MCFR – Україна – 101;ТОВ «Всеосвіта» –</w:t>
      </w:r>
      <w:r w:rsidRPr="00375C75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 xml:space="preserve">33; </w:t>
      </w:r>
      <w:r w:rsidRPr="00375C75">
        <w:rPr>
          <w:rFonts w:ascii="Times New Roman" w:hAnsi="Times New Roman" w:cs="Times New Roman"/>
          <w:sz w:val="28"/>
          <w:szCs w:val="28"/>
        </w:rPr>
        <w:t xml:space="preserve">освітнього проєкту </w:t>
      </w:r>
      <w:r w:rsidRPr="00944CEC">
        <w:rPr>
          <w:rFonts w:ascii="Times New Roman" w:hAnsi="Times New Roman" w:cs="Times New Roman"/>
          <w:sz w:val="28"/>
          <w:szCs w:val="28"/>
        </w:rPr>
        <w:t>«На Урок» –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Pr="00944CEC">
        <w:rPr>
          <w:rFonts w:ascii="Times New Roman" w:hAnsi="Times New Roman" w:cs="Times New Roman"/>
          <w:sz w:val="28"/>
          <w:szCs w:val="28"/>
        </w:rPr>
        <w:t xml:space="preserve">; </w:t>
      </w:r>
      <w:r w:rsidRPr="00C906D8">
        <w:rPr>
          <w:rFonts w:ascii="Times New Roman" w:hAnsi="Times New Roman" w:cs="Times New Roman"/>
          <w:sz w:val="28"/>
          <w:szCs w:val="28"/>
        </w:rPr>
        <w:t xml:space="preserve">освітнього центру </w:t>
      </w:r>
      <w:r w:rsidRPr="00944CEC">
        <w:rPr>
          <w:rFonts w:ascii="Times New Roman" w:hAnsi="Times New Roman" w:cs="Times New Roman"/>
          <w:sz w:val="28"/>
          <w:szCs w:val="28"/>
        </w:rPr>
        <w:t>«Open School» – 8</w:t>
      </w:r>
      <w:r w:rsidRPr="00C906D8">
        <w:rPr>
          <w:rFonts w:ascii="Times New Roman" w:hAnsi="Times New Roman" w:cs="Times New Roman"/>
          <w:sz w:val="28"/>
          <w:szCs w:val="28"/>
        </w:rPr>
        <w:t xml:space="preserve">; </w:t>
      </w:r>
      <w:r w:rsidRPr="00944CEC">
        <w:rPr>
          <w:rFonts w:ascii="Times New Roman" w:hAnsi="Times New Roman" w:cs="Times New Roman"/>
          <w:sz w:val="28"/>
          <w:szCs w:val="28"/>
        </w:rPr>
        <w:t>КВНЗ «ХАНО» –</w:t>
      </w:r>
      <w:r w:rsidRPr="00375C75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5;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ВГ «Ранок» –</w:t>
      </w:r>
      <w:r w:rsidRPr="00375C75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4</w:t>
      </w:r>
      <w:r w:rsidRPr="00375C75">
        <w:rPr>
          <w:rFonts w:ascii="Times New Roman" w:hAnsi="Times New Roman" w:cs="Times New Roman"/>
          <w:sz w:val="28"/>
          <w:szCs w:val="28"/>
        </w:rPr>
        <w:t xml:space="preserve">, </w:t>
      </w:r>
      <w:r w:rsidRPr="00944CEC">
        <w:rPr>
          <w:rFonts w:ascii="Times New Roman" w:hAnsi="Times New Roman" w:cs="Times New Roman"/>
          <w:sz w:val="28"/>
          <w:szCs w:val="28"/>
        </w:rPr>
        <w:t>Український освітянський видавничий центр «ОРІОН» –</w:t>
      </w:r>
      <w:r w:rsidRPr="00375C75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 ГО</w:t>
      </w:r>
      <w:r w:rsidRPr="00944CEC">
        <w:rPr>
          <w:rFonts w:ascii="Times New Roman" w:hAnsi="Times New Roman" w:cs="Times New Roman"/>
          <w:sz w:val="28"/>
          <w:szCs w:val="28"/>
        </w:rPr>
        <w:t xml:space="preserve"> «Дитячий фонд Здоров’я через освіту» –</w:t>
      </w:r>
      <w:r w:rsidRPr="0037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1; </w:t>
      </w:r>
      <w:r w:rsidRPr="00944CEC">
        <w:rPr>
          <w:rFonts w:ascii="Times New Roman" w:hAnsi="Times New Roman" w:cs="Times New Roman"/>
          <w:sz w:val="28"/>
          <w:szCs w:val="28"/>
        </w:rPr>
        <w:t>ГО «Ла Страда-Україна» –</w:t>
      </w:r>
      <w:r w:rsidRPr="00375C75">
        <w:rPr>
          <w:rFonts w:ascii="Times New Roman" w:hAnsi="Times New Roman" w:cs="Times New Roman"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1.</w:t>
      </w:r>
    </w:p>
    <w:p w:rsidR="00B50542" w:rsidRDefault="00B50542" w:rsidP="00B505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3803DA">
        <w:rPr>
          <w:sz w:val="28"/>
          <w:szCs w:val="28"/>
          <w:lang w:val="uk-UA"/>
        </w:rPr>
        <w:t>спішно пройшли навчання на курсах підвищення кваліфікації за</w:t>
      </w:r>
      <w:r>
        <w:rPr>
          <w:sz w:val="28"/>
          <w:szCs w:val="28"/>
          <w:lang w:val="uk-UA"/>
        </w:rPr>
        <w:t xml:space="preserve"> відповідними</w:t>
      </w:r>
      <w:r w:rsidRPr="003803DA">
        <w:rPr>
          <w:sz w:val="28"/>
          <w:szCs w:val="28"/>
          <w:lang w:val="uk-UA"/>
        </w:rPr>
        <w:t xml:space="preserve"> напрямами</w:t>
      </w:r>
      <w:r>
        <w:rPr>
          <w:sz w:val="28"/>
          <w:szCs w:val="28"/>
          <w:lang w:val="uk-UA"/>
        </w:rPr>
        <w:t xml:space="preserve"> при КВНЗ «Харківська академія неперервної </w:t>
      </w:r>
      <w:r>
        <w:rPr>
          <w:sz w:val="28"/>
          <w:szCs w:val="28"/>
          <w:lang w:val="uk-UA"/>
        </w:rPr>
        <w:lastRenderedPageBreak/>
        <w:t xml:space="preserve">освіти», </w:t>
      </w:r>
      <w:r w:rsidRPr="000F27E4">
        <w:rPr>
          <w:color w:val="000000"/>
          <w:sz w:val="28"/>
          <w:szCs w:val="28"/>
          <w:lang w:val="uk-UA"/>
        </w:rPr>
        <w:t xml:space="preserve">Інституті підвищення кваліфікації педагогічних працівників і менеджменту освіти Харківського </w:t>
      </w:r>
      <w:r w:rsidRPr="00C906D8">
        <w:rPr>
          <w:color w:val="000000"/>
          <w:sz w:val="28"/>
          <w:szCs w:val="28"/>
          <w:lang w:val="uk-UA"/>
        </w:rPr>
        <w:t xml:space="preserve">НПУ </w:t>
      </w:r>
      <w:r w:rsidRPr="000F27E4">
        <w:rPr>
          <w:color w:val="000000"/>
          <w:sz w:val="28"/>
          <w:szCs w:val="28"/>
          <w:lang w:val="uk-UA"/>
        </w:rPr>
        <w:t>імені Г.С. Сковороди</w:t>
      </w:r>
      <w:r>
        <w:rPr>
          <w:color w:val="000000"/>
          <w:sz w:val="28"/>
          <w:szCs w:val="28"/>
          <w:lang w:val="uk-UA"/>
        </w:rPr>
        <w:t>,</w:t>
      </w:r>
      <w:r w:rsidRPr="000F27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ДЗ </w:t>
      </w:r>
      <w:r w:rsidRPr="003803DA">
        <w:rPr>
          <w:sz w:val="28"/>
          <w:szCs w:val="28"/>
          <w:lang w:val="uk-UA"/>
        </w:rPr>
        <w:t>«Луганський Національни</w:t>
      </w:r>
      <w:r>
        <w:rPr>
          <w:sz w:val="28"/>
          <w:szCs w:val="28"/>
          <w:lang w:val="uk-UA"/>
        </w:rPr>
        <w:t>й університет ім. Т. Шевченка»</w:t>
      </w:r>
      <w:r w:rsidRPr="002D6EDB">
        <w:rPr>
          <w:sz w:val="28"/>
          <w:szCs w:val="28"/>
          <w:lang w:val="uk-UA"/>
        </w:rPr>
        <w:t xml:space="preserve"> </w:t>
      </w:r>
      <w:r w:rsidRPr="00C42376">
        <w:rPr>
          <w:sz w:val="28"/>
          <w:szCs w:val="28"/>
          <w:lang w:val="uk-UA"/>
        </w:rPr>
        <w:t>7</w:t>
      </w:r>
      <w:r w:rsidRPr="002D6EDB">
        <w:rPr>
          <w:sz w:val="28"/>
          <w:szCs w:val="28"/>
          <w:lang w:val="uk-UA"/>
        </w:rPr>
        <w:t xml:space="preserve">  учителів</w:t>
      </w:r>
      <w:r w:rsidRPr="00C42376">
        <w:rPr>
          <w:sz w:val="28"/>
          <w:szCs w:val="28"/>
          <w:lang w:val="uk-UA"/>
        </w:rPr>
        <w:t xml:space="preserve">, </w:t>
      </w:r>
      <w:r w:rsidRPr="002D6EDB">
        <w:rPr>
          <w:sz w:val="28"/>
          <w:szCs w:val="28"/>
          <w:lang w:val="uk-UA"/>
        </w:rPr>
        <w:t xml:space="preserve">6 вихователів, заступник директора з НВР Тімко М.М. </w:t>
      </w:r>
      <w:r w:rsidRPr="00C42376">
        <w:rPr>
          <w:sz w:val="28"/>
          <w:szCs w:val="28"/>
          <w:lang w:val="uk-UA"/>
        </w:rPr>
        <w:t>та завідувач бібліотеки</w:t>
      </w:r>
      <w:r w:rsidRPr="002D6EDB">
        <w:rPr>
          <w:sz w:val="28"/>
          <w:szCs w:val="28"/>
          <w:lang w:val="uk-UA"/>
        </w:rPr>
        <w:t xml:space="preserve"> Петренко К.П.</w:t>
      </w:r>
      <w:r w:rsidRPr="00C42376">
        <w:rPr>
          <w:sz w:val="28"/>
          <w:szCs w:val="28"/>
          <w:lang w:val="uk-UA"/>
        </w:rPr>
        <w:t>.</w:t>
      </w:r>
      <w:r w:rsidRPr="00944CEC">
        <w:rPr>
          <w:sz w:val="28"/>
          <w:szCs w:val="28"/>
          <w:lang w:val="uk-UA"/>
        </w:rPr>
        <w:t xml:space="preserve"> </w:t>
      </w:r>
    </w:p>
    <w:p w:rsidR="00C620A2" w:rsidRDefault="00B50542" w:rsidP="00C620A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07463">
        <w:rPr>
          <w:color w:val="000000"/>
          <w:sz w:val="28"/>
          <w:szCs w:val="28"/>
          <w:lang w:val="uk-UA"/>
        </w:rPr>
        <w:t>П</w:t>
      </w:r>
      <w:r w:rsidRPr="006A78BE">
        <w:rPr>
          <w:color w:val="000000"/>
          <w:sz w:val="28"/>
          <w:szCs w:val="28"/>
          <w:lang w:val="uk-UA"/>
        </w:rPr>
        <w:t xml:space="preserve">ройшли </w:t>
      </w:r>
      <w:r w:rsidRPr="002D6EDB">
        <w:rPr>
          <w:sz w:val="28"/>
          <w:szCs w:val="28"/>
          <w:lang w:val="uk-UA"/>
        </w:rPr>
        <w:t xml:space="preserve">курси підвищення кваліфікації </w:t>
      </w:r>
      <w:r w:rsidRPr="006A78BE">
        <w:rPr>
          <w:color w:val="000000"/>
          <w:sz w:val="28"/>
          <w:szCs w:val="28"/>
          <w:lang w:val="uk-UA"/>
        </w:rPr>
        <w:t xml:space="preserve">при КВНЗ «Харківська академія неперервної освіти» і отримали сертифікати за темою «Особливості організації освітнього процесу у 1-му класі в умовах упровадження нового Державного стандарту» вчителі: Кохан Т.М., Кривошлик Л.М., Печериця О.Ю., Семикоз В.О.. </w:t>
      </w:r>
      <w:r w:rsidRPr="006A78BE">
        <w:rPr>
          <w:sz w:val="28"/>
          <w:szCs w:val="28"/>
          <w:lang w:val="uk-UA"/>
        </w:rPr>
        <w:t xml:space="preserve">Вчителі Гончарова О.М. та Копійка Л.П.  пройшли тренінг за підтримкою компанії </w:t>
      </w:r>
      <w:r w:rsidRPr="006A78BE">
        <w:rPr>
          <w:sz w:val="28"/>
          <w:szCs w:val="28"/>
          <w:lang w:val="en-US"/>
        </w:rPr>
        <w:t>The</w:t>
      </w:r>
      <w:r w:rsidRPr="006A78BE">
        <w:rPr>
          <w:sz w:val="28"/>
          <w:szCs w:val="28"/>
          <w:lang w:val="uk-UA"/>
        </w:rPr>
        <w:t xml:space="preserve"> </w:t>
      </w:r>
      <w:r w:rsidRPr="006A78BE">
        <w:rPr>
          <w:sz w:val="28"/>
          <w:szCs w:val="28"/>
          <w:lang w:val="en-US"/>
        </w:rPr>
        <w:t>LEGO</w:t>
      </w:r>
      <w:r w:rsidRPr="006A78BE">
        <w:rPr>
          <w:sz w:val="28"/>
          <w:szCs w:val="28"/>
          <w:lang w:val="uk-UA"/>
        </w:rPr>
        <w:t xml:space="preserve"> </w:t>
      </w:r>
      <w:r w:rsidRPr="006A78BE">
        <w:rPr>
          <w:sz w:val="28"/>
          <w:szCs w:val="28"/>
          <w:lang w:val="en-US"/>
        </w:rPr>
        <w:t>Foundation</w:t>
      </w:r>
      <w:r>
        <w:rPr>
          <w:sz w:val="28"/>
          <w:szCs w:val="28"/>
          <w:lang w:val="uk-UA"/>
        </w:rPr>
        <w:t xml:space="preserve"> </w:t>
      </w:r>
      <w:r w:rsidRPr="006A78BE">
        <w:rPr>
          <w:sz w:val="28"/>
          <w:szCs w:val="28"/>
          <w:lang w:val="uk-UA"/>
        </w:rPr>
        <w:t xml:space="preserve">на тему «Навчання через гру з </w:t>
      </w:r>
      <w:r w:rsidRPr="006A78BE">
        <w:rPr>
          <w:sz w:val="28"/>
          <w:szCs w:val="28"/>
          <w:lang w:val="en-US"/>
        </w:rPr>
        <w:t>LEGO</w:t>
      </w:r>
      <w:r w:rsidRPr="006A78BE">
        <w:rPr>
          <w:sz w:val="28"/>
          <w:szCs w:val="28"/>
          <w:lang w:val="uk-UA"/>
        </w:rPr>
        <w:t>. Ігрові та діяльнісні методи навчання в початковій школі», а також курси з</w:t>
      </w:r>
      <w:r w:rsidRPr="006A78BE">
        <w:rPr>
          <w:color w:val="000000"/>
          <w:sz w:val="28"/>
          <w:szCs w:val="28"/>
          <w:lang w:val="uk-UA"/>
        </w:rPr>
        <w:t xml:space="preserve">а темою «Використання гри в освітньому процесі 1-го циклу початкової </w:t>
      </w:r>
      <w:r w:rsidR="00C620A2">
        <w:rPr>
          <w:color w:val="000000"/>
          <w:sz w:val="28"/>
          <w:szCs w:val="28"/>
          <w:lang w:val="uk-UA"/>
        </w:rPr>
        <w:t xml:space="preserve">   </w:t>
      </w:r>
      <w:r w:rsidRPr="006A78BE">
        <w:rPr>
          <w:color w:val="000000"/>
          <w:sz w:val="28"/>
          <w:szCs w:val="28"/>
          <w:lang w:val="uk-UA"/>
        </w:rPr>
        <w:t xml:space="preserve">освіти </w:t>
      </w:r>
      <w:r w:rsidR="00C620A2">
        <w:rPr>
          <w:color w:val="000000"/>
          <w:sz w:val="28"/>
          <w:szCs w:val="28"/>
          <w:lang w:val="uk-UA"/>
        </w:rPr>
        <w:t xml:space="preserve">   </w:t>
      </w:r>
      <w:r w:rsidRPr="006A78BE">
        <w:rPr>
          <w:color w:val="000000"/>
          <w:sz w:val="28"/>
          <w:szCs w:val="28"/>
          <w:lang w:val="uk-UA"/>
        </w:rPr>
        <w:t>(за Концепцією</w:t>
      </w:r>
      <w:r w:rsidR="00C620A2">
        <w:rPr>
          <w:color w:val="000000"/>
          <w:sz w:val="28"/>
          <w:szCs w:val="28"/>
          <w:lang w:val="uk-UA"/>
        </w:rPr>
        <w:t xml:space="preserve">  </w:t>
      </w:r>
      <w:r w:rsidRPr="006A78BE">
        <w:rPr>
          <w:color w:val="000000"/>
          <w:sz w:val="28"/>
          <w:szCs w:val="28"/>
          <w:lang w:val="uk-UA"/>
        </w:rPr>
        <w:t xml:space="preserve"> Н</w:t>
      </w:r>
      <w:r>
        <w:rPr>
          <w:color w:val="000000"/>
          <w:sz w:val="28"/>
          <w:szCs w:val="28"/>
          <w:lang w:val="uk-UA"/>
        </w:rPr>
        <w:t>УШ)».</w:t>
      </w:r>
      <w:r w:rsidR="00C620A2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2D6ED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чителі </w:t>
      </w:r>
      <w:r w:rsidR="00C620A2">
        <w:rPr>
          <w:sz w:val="28"/>
          <w:szCs w:val="28"/>
          <w:lang w:val="uk-UA"/>
        </w:rPr>
        <w:t xml:space="preserve"> </w:t>
      </w:r>
      <w:r w:rsidRPr="006A78BE">
        <w:rPr>
          <w:sz w:val="28"/>
          <w:szCs w:val="28"/>
          <w:lang w:val="uk-UA"/>
        </w:rPr>
        <w:t xml:space="preserve">Гончарова О.М. і </w:t>
      </w:r>
    </w:p>
    <w:p w:rsidR="00B50542" w:rsidRDefault="00B50542" w:rsidP="00C620A2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A78BE">
        <w:rPr>
          <w:sz w:val="28"/>
          <w:szCs w:val="28"/>
          <w:lang w:val="uk-UA"/>
        </w:rPr>
        <w:t>Копійка Л.П. взяли участь в одноденному тренінзі за підтримки The LEGO Fondation за темою «Навчання через гру з LEGO. Методика ігрового та діяльнісного підходів до навчання».</w:t>
      </w:r>
    </w:p>
    <w:p w:rsidR="00B50542" w:rsidRPr="00944CEC" w:rsidRDefault="00B50542" w:rsidP="00B5054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44CEC">
        <w:rPr>
          <w:sz w:val="28"/>
          <w:szCs w:val="28"/>
          <w:lang w:val="uk-UA"/>
        </w:rPr>
        <w:t xml:space="preserve">32 педагогічні працівники пройшли спецкурс «Новий український правопис» </w:t>
      </w:r>
      <w:r>
        <w:rPr>
          <w:sz w:val="28"/>
          <w:szCs w:val="28"/>
          <w:lang w:val="uk-UA"/>
        </w:rPr>
        <w:t xml:space="preserve">у Центрі післядипломної освіти </w:t>
      </w:r>
      <w:r w:rsidRPr="00944CEC">
        <w:rPr>
          <w:sz w:val="28"/>
          <w:szCs w:val="28"/>
          <w:lang w:val="uk-UA"/>
        </w:rPr>
        <w:t>Х</w:t>
      </w:r>
      <w:r w:rsidRPr="00C906D8">
        <w:rPr>
          <w:sz w:val="28"/>
          <w:szCs w:val="28"/>
          <w:lang w:val="uk-UA"/>
        </w:rPr>
        <w:t>НУ</w:t>
      </w:r>
      <w:r w:rsidRPr="00944CEC">
        <w:rPr>
          <w:sz w:val="28"/>
          <w:szCs w:val="28"/>
          <w:lang w:val="uk-UA"/>
        </w:rPr>
        <w:t xml:space="preserve"> імені В.Н. Каразіна. </w:t>
      </w:r>
    </w:p>
    <w:p w:rsidR="00590BA8" w:rsidRDefault="00B50542" w:rsidP="00590BA8">
      <w:pPr>
        <w:jc w:val="both"/>
        <w:rPr>
          <w:rFonts w:ascii="Times New Roman" w:hAnsi="Times New Roman" w:cs="Times New Roman"/>
          <w:sz w:val="28"/>
          <w:szCs w:val="28"/>
        </w:rPr>
      </w:pPr>
      <w:r w:rsidRPr="00C42376">
        <w:rPr>
          <w:rFonts w:ascii="Times New Roman" w:hAnsi="Times New Roman" w:cs="Times New Roman"/>
          <w:sz w:val="28"/>
          <w:szCs w:val="28"/>
        </w:rPr>
        <w:t xml:space="preserve"> </w:t>
      </w:r>
      <w:r w:rsidR="00590BA8">
        <w:rPr>
          <w:rFonts w:ascii="Times New Roman" w:hAnsi="Times New Roman" w:cs="Times New Roman"/>
          <w:sz w:val="28"/>
          <w:szCs w:val="28"/>
        </w:rPr>
        <w:tab/>
      </w:r>
      <w:r w:rsidRPr="00C42376">
        <w:rPr>
          <w:rFonts w:ascii="Times New Roman" w:hAnsi="Times New Roman" w:cs="Times New Roman"/>
          <w:sz w:val="28"/>
          <w:szCs w:val="28"/>
        </w:rPr>
        <w:t>У поточному навчальному році атестувались 5 педагогічних працівників</w:t>
      </w:r>
      <w:r w:rsidR="00590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(Кохан Т.М, </w:t>
      </w:r>
      <w:r w:rsidR="00590B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Мартиненко Л</w:t>
      </w:r>
      <w:r w:rsidRPr="00AC233A">
        <w:rPr>
          <w:rFonts w:ascii="Times New Roman" w:hAnsi="Times New Roman" w:cs="Times New Roman"/>
          <w:sz w:val="28"/>
          <w:szCs w:val="28"/>
        </w:rPr>
        <w:t>.О</w:t>
      </w:r>
      <w:r w:rsidRPr="00C42376">
        <w:rPr>
          <w:rFonts w:ascii="Times New Roman" w:hAnsi="Times New Roman" w:cs="Times New Roman"/>
          <w:sz w:val="28"/>
          <w:szCs w:val="28"/>
        </w:rPr>
        <w:t>.</w:t>
      </w:r>
      <w:r w:rsidRPr="00AC233A">
        <w:rPr>
          <w:rFonts w:ascii="Times New Roman" w:hAnsi="Times New Roman" w:cs="Times New Roman"/>
          <w:sz w:val="28"/>
          <w:szCs w:val="28"/>
        </w:rPr>
        <w:t xml:space="preserve">, Овчинникова О.М., </w:t>
      </w:r>
      <w:r w:rsidR="00590BA8">
        <w:rPr>
          <w:rFonts w:ascii="Times New Roman" w:hAnsi="Times New Roman" w:cs="Times New Roman"/>
          <w:sz w:val="28"/>
          <w:szCs w:val="28"/>
        </w:rPr>
        <w:t>Печериця О.Ю.,</w:t>
      </w:r>
    </w:p>
    <w:p w:rsidR="00B50542" w:rsidRPr="00590BA8" w:rsidRDefault="00B50542" w:rsidP="00590BA8">
      <w:pPr>
        <w:jc w:val="both"/>
        <w:rPr>
          <w:rFonts w:ascii="Times New Roman" w:hAnsi="Times New Roman" w:cs="Times New Roman"/>
          <w:sz w:val="28"/>
          <w:szCs w:val="28"/>
        </w:rPr>
      </w:pPr>
      <w:r w:rsidRPr="00AC233A">
        <w:rPr>
          <w:rFonts w:ascii="Times New Roman" w:hAnsi="Times New Roman" w:cs="Times New Roman"/>
          <w:sz w:val="28"/>
          <w:szCs w:val="28"/>
        </w:rPr>
        <w:t>Рожко О.Д.)</w:t>
      </w:r>
      <w:r w:rsidRPr="00C42376">
        <w:rPr>
          <w:rFonts w:ascii="Times New Roman" w:hAnsi="Times New Roman" w:cs="Times New Roman"/>
          <w:sz w:val="28"/>
          <w:szCs w:val="28"/>
        </w:rPr>
        <w:t xml:space="preserve"> За підсумками атестації педагогічних працівників </w:t>
      </w:r>
      <w:r w:rsidRPr="00C42376">
        <w:rPr>
          <w:rFonts w:ascii="Times New Roman" w:hAnsi="Times New Roman" w:cs="Times New Roman"/>
          <w:sz w:val="28"/>
        </w:rPr>
        <w:t xml:space="preserve">присвоєно кваліфікаційну категорію «спеціаліст другої категорії» </w:t>
      </w:r>
      <w:r w:rsidRPr="00C42376">
        <w:rPr>
          <w:rFonts w:ascii="Times New Roman" w:hAnsi="Times New Roman" w:cs="Times New Roman"/>
          <w:sz w:val="28"/>
          <w:szCs w:val="28"/>
        </w:rPr>
        <w:t xml:space="preserve">– </w:t>
      </w:r>
      <w:r w:rsidRPr="00C42376">
        <w:rPr>
          <w:rFonts w:ascii="Times New Roman" w:hAnsi="Times New Roman" w:cs="Times New Roman"/>
          <w:sz w:val="28"/>
        </w:rPr>
        <w:t xml:space="preserve">1, кваліфікаційну категорію «спеціаліст вищої категорії» </w:t>
      </w:r>
      <w:r w:rsidRPr="00C42376">
        <w:rPr>
          <w:rFonts w:ascii="Times New Roman" w:hAnsi="Times New Roman" w:cs="Times New Roman"/>
          <w:sz w:val="28"/>
          <w:szCs w:val="28"/>
        </w:rPr>
        <w:t>–</w:t>
      </w:r>
      <w:r w:rsidRPr="00C42376">
        <w:rPr>
          <w:rFonts w:ascii="Times New Roman" w:hAnsi="Times New Roman" w:cs="Times New Roman"/>
          <w:sz w:val="28"/>
        </w:rPr>
        <w:t xml:space="preserve"> 1, підтверджено кваліфікаційну категорію «спеціаліст першої категорії» </w:t>
      </w:r>
      <w:r w:rsidRPr="00C42376">
        <w:rPr>
          <w:rFonts w:ascii="Times New Roman" w:hAnsi="Times New Roman" w:cs="Times New Roman"/>
          <w:sz w:val="28"/>
          <w:szCs w:val="28"/>
        </w:rPr>
        <w:t xml:space="preserve">– </w:t>
      </w:r>
      <w:r w:rsidRPr="00C42376">
        <w:rPr>
          <w:rFonts w:ascii="Times New Roman" w:hAnsi="Times New Roman" w:cs="Times New Roman"/>
          <w:sz w:val="28"/>
        </w:rPr>
        <w:t xml:space="preserve">1, підтверджено кваліфікаційну категорію «спеціаліст вищої категорії» </w:t>
      </w:r>
      <w:r w:rsidRPr="00C42376">
        <w:rPr>
          <w:rFonts w:ascii="Times New Roman" w:hAnsi="Times New Roman" w:cs="Times New Roman"/>
          <w:sz w:val="28"/>
          <w:szCs w:val="28"/>
        </w:rPr>
        <w:t>–</w:t>
      </w:r>
      <w:r w:rsidRPr="00C42376">
        <w:rPr>
          <w:rFonts w:ascii="Times New Roman" w:hAnsi="Times New Roman" w:cs="Times New Roman"/>
          <w:sz w:val="28"/>
        </w:rPr>
        <w:t xml:space="preserve"> 2, педагогічне звання «вчитель методист» </w:t>
      </w:r>
      <w:r w:rsidRPr="00C42376">
        <w:rPr>
          <w:rFonts w:ascii="Times New Roman" w:hAnsi="Times New Roman" w:cs="Times New Roman"/>
          <w:sz w:val="28"/>
          <w:szCs w:val="28"/>
        </w:rPr>
        <w:t xml:space="preserve">– </w:t>
      </w:r>
      <w:r w:rsidRPr="00C42376">
        <w:rPr>
          <w:rFonts w:ascii="Times New Roman" w:hAnsi="Times New Roman" w:cs="Times New Roman"/>
          <w:sz w:val="28"/>
        </w:rPr>
        <w:t>1.</w:t>
      </w:r>
    </w:p>
    <w:p w:rsidR="00B50542" w:rsidRDefault="00B50542" w:rsidP="00B5054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6A78BE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>2019/2020 навчальний</w:t>
      </w:r>
      <w:r w:rsidRPr="006A7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4CEC">
        <w:rPr>
          <w:rFonts w:ascii="Times New Roman" w:hAnsi="Times New Roman"/>
          <w:sz w:val="28"/>
          <w:szCs w:val="28"/>
          <w:lang w:val="uk-UA"/>
        </w:rPr>
        <w:t xml:space="preserve">рік </w:t>
      </w:r>
      <w:r w:rsidRPr="007F1E59">
        <w:rPr>
          <w:rFonts w:ascii="Times New Roman" w:hAnsi="Times New Roman"/>
          <w:sz w:val="28"/>
          <w:szCs w:val="28"/>
          <w:lang w:val="uk-UA"/>
        </w:rPr>
        <w:t>банк друкованих робіт та електронних публікацій</w:t>
      </w:r>
      <w:r w:rsidRPr="00944CEC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A78BE">
        <w:rPr>
          <w:rFonts w:ascii="Times New Roman" w:hAnsi="Times New Roman"/>
          <w:sz w:val="28"/>
          <w:szCs w:val="28"/>
          <w:lang w:val="uk-UA"/>
        </w:rPr>
        <w:t>педагогічних працівників поповнився</w:t>
      </w:r>
      <w:r w:rsidRPr="00AC233A">
        <w:rPr>
          <w:rFonts w:ascii="Times New Roman" w:eastAsia="Calibri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15 друкованих робіт</w:t>
      </w:r>
      <w:r w:rsidR="00590BA8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1E5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7 педагогічних працівників</w:t>
      </w:r>
      <w:r w:rsidRPr="00A07463">
        <w:rPr>
          <w:rFonts w:ascii="Times New Roman" w:hAnsi="Times New Roman"/>
          <w:sz w:val="28"/>
          <w:szCs w:val="28"/>
          <w:lang w:val="uk-UA"/>
        </w:rPr>
        <w:t>,</w:t>
      </w:r>
      <w:r w:rsidRPr="00AC233A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F1E59">
        <w:rPr>
          <w:rFonts w:ascii="Times New Roman" w:eastAsia="Calibri" w:hAnsi="Times New Roman"/>
          <w:sz w:val="28"/>
          <w:szCs w:val="28"/>
          <w:lang w:val="uk-UA"/>
        </w:rPr>
        <w:t xml:space="preserve">роботи яких увійшли до </w:t>
      </w:r>
      <w:r>
        <w:rPr>
          <w:rFonts w:ascii="Times New Roman" w:eastAsia="Calibri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бірк</w:t>
      </w:r>
      <w:r w:rsidRPr="007F1E59">
        <w:rPr>
          <w:rFonts w:ascii="Times New Roman" w:hAnsi="Times New Roman"/>
          <w:sz w:val="28"/>
          <w:szCs w:val="28"/>
          <w:lang w:val="uk-UA"/>
        </w:rPr>
        <w:t>и</w:t>
      </w:r>
      <w:r w:rsidRPr="0081470F">
        <w:rPr>
          <w:rFonts w:ascii="Times New Roman" w:hAnsi="Times New Roman"/>
          <w:sz w:val="28"/>
          <w:szCs w:val="28"/>
          <w:lang w:val="uk-UA"/>
        </w:rPr>
        <w:t xml:space="preserve"> робіт Всеукраїнської серпневої конференції «Сучасні тенденції підвищення якості освіти»</w:t>
      </w:r>
      <w:r w:rsidRPr="007F1E59">
        <w:rPr>
          <w:rFonts w:ascii="Times New Roman" w:hAnsi="Times New Roman"/>
          <w:sz w:val="28"/>
          <w:szCs w:val="28"/>
          <w:lang w:val="uk-UA"/>
        </w:rPr>
        <w:t xml:space="preserve"> (НЕНЦ)</w:t>
      </w:r>
      <w:r w:rsidRPr="0081470F">
        <w:rPr>
          <w:rFonts w:ascii="Times New Roman" w:hAnsi="Times New Roman"/>
          <w:sz w:val="28"/>
          <w:szCs w:val="28"/>
          <w:lang w:val="uk-UA"/>
        </w:rPr>
        <w:t>,</w:t>
      </w:r>
      <w:r w:rsidRPr="007F1E5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81470F">
        <w:rPr>
          <w:rFonts w:ascii="Times New Roman" w:eastAsia="Calibri" w:hAnsi="Times New Roman"/>
          <w:sz w:val="28"/>
          <w:szCs w:val="28"/>
          <w:lang w:val="uk-UA"/>
        </w:rPr>
        <w:t>збір</w:t>
      </w:r>
      <w:r w:rsidRPr="007F1E59">
        <w:rPr>
          <w:rFonts w:ascii="Times New Roman" w:eastAsia="Calibri" w:hAnsi="Times New Roman"/>
          <w:sz w:val="28"/>
          <w:szCs w:val="28"/>
          <w:lang w:val="uk-UA"/>
        </w:rPr>
        <w:t xml:space="preserve">ки </w:t>
      </w:r>
      <w:r w:rsidRPr="0081470F">
        <w:rPr>
          <w:rFonts w:ascii="Times New Roman" w:eastAsia="Calibri" w:hAnsi="Times New Roman"/>
          <w:sz w:val="28"/>
          <w:szCs w:val="28"/>
          <w:lang w:val="uk-UA"/>
        </w:rPr>
        <w:t>інформаційно-методичних матеріалів з проблем використання ресурсів позашкільної освіти туристсько-краєзнавчого профілю в роботі з дітьми з особливими освітні</w:t>
      </w:r>
      <w:r>
        <w:rPr>
          <w:rFonts w:ascii="Times New Roman" w:eastAsia="Calibri" w:hAnsi="Times New Roman"/>
          <w:sz w:val="28"/>
          <w:szCs w:val="28"/>
          <w:lang w:val="uk-UA"/>
        </w:rPr>
        <w:t>ми потребами</w:t>
      </w:r>
      <w:r w:rsidRPr="0081470F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F1E59">
        <w:rPr>
          <w:rFonts w:ascii="Times New Roman" w:eastAsia="Calibri" w:hAnsi="Times New Roman"/>
          <w:sz w:val="28"/>
          <w:szCs w:val="28"/>
          <w:lang w:val="uk-UA"/>
        </w:rPr>
        <w:t>(</w:t>
      </w:r>
      <w:r w:rsidRPr="0081470F">
        <w:rPr>
          <w:rFonts w:ascii="Times New Roman" w:eastAsia="Calibri" w:hAnsi="Times New Roman"/>
          <w:sz w:val="28"/>
          <w:szCs w:val="28"/>
          <w:lang w:val="uk-UA"/>
        </w:rPr>
        <w:t>Харківська облСЮТур</w:t>
      </w:r>
      <w:r w:rsidRPr="007F1E59">
        <w:rPr>
          <w:rFonts w:ascii="Times New Roman" w:eastAsia="Calibri" w:hAnsi="Times New Roman"/>
          <w:sz w:val="28"/>
          <w:szCs w:val="28"/>
          <w:lang w:val="uk-UA"/>
        </w:rPr>
        <w:t>)</w:t>
      </w:r>
      <w:r w:rsidRPr="0081470F">
        <w:rPr>
          <w:rFonts w:ascii="Times New Roman" w:eastAsia="Calibri" w:hAnsi="Times New Roman"/>
          <w:sz w:val="28"/>
          <w:szCs w:val="28"/>
          <w:lang w:val="uk-UA"/>
        </w:rPr>
        <w:t>,</w:t>
      </w:r>
      <w:r w:rsidRPr="007F1E59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577D60">
        <w:rPr>
          <w:rFonts w:ascii="Times New Roman" w:hAnsi="Times New Roman"/>
          <w:sz w:val="28"/>
          <w:szCs w:val="28"/>
          <w:lang w:val="uk-UA"/>
        </w:rPr>
        <w:t>колективної наукової</w:t>
      </w:r>
      <w:r>
        <w:rPr>
          <w:rFonts w:ascii="Times New Roman" w:hAnsi="Times New Roman"/>
          <w:sz w:val="28"/>
          <w:szCs w:val="28"/>
          <w:lang w:val="uk-UA"/>
        </w:rPr>
        <w:t xml:space="preserve"> монографії «Сучасний педагог»</w:t>
      </w:r>
      <w:r w:rsidRPr="007F1E59">
        <w:rPr>
          <w:rFonts w:ascii="Times New Roman" w:hAnsi="Times New Roman"/>
          <w:sz w:val="28"/>
          <w:szCs w:val="28"/>
          <w:lang w:val="uk-UA"/>
        </w:rPr>
        <w:t xml:space="preserve"> Том 1, 2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694DE0">
        <w:rPr>
          <w:rFonts w:ascii="Times New Roman" w:hAnsi="Times New Roman"/>
          <w:sz w:val="28"/>
          <w:szCs w:val="28"/>
          <w:lang w:val="uk-UA"/>
        </w:rPr>
        <w:t>об’єднан</w:t>
      </w:r>
      <w:r>
        <w:rPr>
          <w:rFonts w:ascii="Times New Roman" w:hAnsi="Times New Roman"/>
          <w:sz w:val="28"/>
          <w:szCs w:val="28"/>
          <w:lang w:val="uk-UA"/>
        </w:rPr>
        <w:t>ня науковців GlobalNauka</w:t>
      </w:r>
      <w:r w:rsidRPr="007F1E59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07463">
        <w:rPr>
          <w:rFonts w:ascii="Times New Roman" w:hAnsi="Times New Roman"/>
          <w:sz w:val="28"/>
          <w:szCs w:val="28"/>
          <w:lang w:val="uk-UA"/>
        </w:rPr>
        <w:t xml:space="preserve">матеріалів Всеукраїнської науково-практичної конференції в </w:t>
      </w:r>
      <w:r w:rsidR="008D640D">
        <w:rPr>
          <w:rFonts w:ascii="Times New Roman" w:hAnsi="Times New Roman"/>
          <w:sz w:val="28"/>
          <w:szCs w:val="28"/>
          <w:lang w:val="uk-UA"/>
        </w:rPr>
        <w:t>рамках ХІ міжнародної виставки «Сучасні заклади освіти»</w:t>
      </w:r>
      <w:r w:rsidRPr="00A07463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8D640D">
        <w:rPr>
          <w:rFonts w:ascii="Times New Roman" w:hAnsi="Times New Roman"/>
          <w:sz w:val="28"/>
          <w:szCs w:val="28"/>
          <w:lang w:val="uk-UA"/>
        </w:rPr>
        <w:t>виставки освіти за кордоном «</w:t>
      </w:r>
      <w:r w:rsidRPr="00A07463">
        <w:rPr>
          <w:rFonts w:ascii="Times New Roman" w:hAnsi="Times New Roman"/>
          <w:sz w:val="28"/>
          <w:szCs w:val="28"/>
        </w:rPr>
        <w:t>World</w:t>
      </w:r>
      <w:r w:rsidRPr="00A07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07463">
        <w:rPr>
          <w:rFonts w:ascii="Times New Roman" w:hAnsi="Times New Roman"/>
          <w:sz w:val="28"/>
          <w:szCs w:val="28"/>
        </w:rPr>
        <w:t>Edu</w:t>
      </w:r>
      <w:r w:rsidR="008D640D">
        <w:rPr>
          <w:rFonts w:ascii="Times New Roman" w:hAnsi="Times New Roman"/>
          <w:sz w:val="28"/>
          <w:szCs w:val="28"/>
          <w:lang w:val="uk-UA"/>
        </w:rPr>
        <w:t>»</w:t>
      </w:r>
      <w:r w:rsidRPr="00A07463">
        <w:rPr>
          <w:rFonts w:ascii="Times New Roman" w:hAnsi="Times New Roman"/>
          <w:color w:val="013300"/>
          <w:sz w:val="28"/>
          <w:szCs w:val="28"/>
          <w:lang w:val="uk-UA"/>
        </w:rPr>
        <w:t>,</w:t>
      </w:r>
      <w:r w:rsidRPr="00A07463">
        <w:rPr>
          <w:rFonts w:ascii="Times New Roman" w:hAnsi="Times New Roman"/>
          <w:sz w:val="28"/>
          <w:szCs w:val="28"/>
          <w:lang w:val="uk-UA"/>
        </w:rPr>
        <w:t xml:space="preserve"> матеріалів </w:t>
      </w:r>
      <w:r w:rsidRPr="00663451">
        <w:rPr>
          <w:rFonts w:ascii="Times New Roman" w:hAnsi="Times New Roman"/>
          <w:sz w:val="28"/>
          <w:szCs w:val="28"/>
          <w:lang w:val="uk-UA"/>
        </w:rPr>
        <w:t xml:space="preserve">І Міжнародної науково-практичної Інтернет-конференції </w:t>
      </w:r>
      <w:r w:rsidRPr="00590BA8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590BA8">
        <w:rPr>
          <w:rStyle w:val="ae"/>
          <w:rFonts w:ascii="Times New Roman" w:hAnsi="Times New Roman"/>
          <w:b w:val="0"/>
          <w:sz w:val="28"/>
          <w:szCs w:val="28"/>
          <w:lang w:val="uk-UA"/>
        </w:rPr>
        <w:t>Шляхи удосконалення</w:t>
      </w:r>
      <w:r w:rsidRPr="00590BA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90BA8">
        <w:rPr>
          <w:rStyle w:val="ae"/>
          <w:rFonts w:ascii="Times New Roman" w:hAnsi="Times New Roman"/>
          <w:b w:val="0"/>
          <w:sz w:val="28"/>
          <w:szCs w:val="28"/>
          <w:lang w:val="uk-UA"/>
        </w:rPr>
        <w:t>професійних компетентностей фахівців</w:t>
      </w:r>
      <w:r w:rsidRPr="00590BA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590BA8">
        <w:rPr>
          <w:rStyle w:val="ae"/>
          <w:rFonts w:ascii="Times New Roman" w:hAnsi="Times New Roman"/>
          <w:b w:val="0"/>
          <w:sz w:val="28"/>
          <w:szCs w:val="28"/>
          <w:lang w:val="uk-UA"/>
        </w:rPr>
        <w:t>в умовах сьогодення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>
        <w:rPr>
          <w:rFonts w:ascii="Tahoma" w:hAnsi="Tahoma" w:cs="Tahoma"/>
          <w:color w:val="013300"/>
          <w:sz w:val="21"/>
          <w:szCs w:val="21"/>
          <w:lang w:val="uk-UA"/>
        </w:rPr>
        <w:t xml:space="preserve"> </w:t>
      </w:r>
      <w:r w:rsidRPr="00AC233A">
        <w:rPr>
          <w:rFonts w:ascii="Times New Roman" w:eastAsia="Calibri" w:hAnsi="Times New Roman"/>
          <w:sz w:val="28"/>
          <w:szCs w:val="28"/>
          <w:lang w:val="uk-UA"/>
        </w:rPr>
        <w:t xml:space="preserve">та </w:t>
      </w:r>
      <w:r w:rsidRPr="00780A7F">
        <w:rPr>
          <w:rFonts w:ascii="Times New Roman" w:eastAsia="Calibri" w:hAnsi="Times New Roman"/>
          <w:sz w:val="28"/>
          <w:szCs w:val="28"/>
          <w:lang w:val="uk-UA"/>
        </w:rPr>
        <w:t xml:space="preserve">19 електронних публікацій на освітньому проекті </w:t>
      </w:r>
      <w:r w:rsidRPr="00780A7F">
        <w:rPr>
          <w:rFonts w:ascii="Times New Roman" w:eastAsia="Calibri" w:hAnsi="Times New Roman"/>
          <w:sz w:val="28"/>
          <w:szCs w:val="28"/>
          <w:lang w:val="en-US"/>
        </w:rPr>
        <w:t>naurok</w:t>
      </w:r>
      <w:r w:rsidRPr="00780A7F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780A7F">
        <w:rPr>
          <w:rFonts w:ascii="Times New Roman" w:eastAsia="Calibri" w:hAnsi="Times New Roman"/>
          <w:sz w:val="28"/>
          <w:szCs w:val="28"/>
          <w:lang w:val="en-US"/>
        </w:rPr>
        <w:t>com</w:t>
      </w:r>
      <w:r w:rsidRPr="00780A7F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780A7F">
        <w:rPr>
          <w:rFonts w:ascii="Times New Roman" w:eastAsia="Calibri" w:hAnsi="Times New Roman"/>
          <w:sz w:val="28"/>
          <w:szCs w:val="28"/>
          <w:lang w:val="en-US"/>
        </w:rPr>
        <w:t>ua</w:t>
      </w:r>
      <w:r w:rsidRPr="00780A7F">
        <w:rPr>
          <w:rFonts w:ascii="Times New Roman" w:eastAsia="Calibri" w:hAnsi="Times New Roman"/>
          <w:sz w:val="28"/>
          <w:szCs w:val="28"/>
          <w:lang w:val="uk-UA"/>
        </w:rPr>
        <w:t xml:space="preserve">, 5 </w:t>
      </w:r>
      <w:r>
        <w:rPr>
          <w:rFonts w:ascii="Times New Roman" w:eastAsia="Calibri" w:hAnsi="Times New Roman"/>
          <w:sz w:val="28"/>
          <w:szCs w:val="28"/>
          <w:lang w:val="uk-UA"/>
        </w:rPr>
        <w:t>–</w:t>
      </w:r>
      <w:r w:rsidRPr="00AC233A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780A7F">
        <w:rPr>
          <w:rFonts w:ascii="Times New Roman" w:eastAsia="Calibri" w:hAnsi="Times New Roman"/>
          <w:sz w:val="28"/>
          <w:szCs w:val="28"/>
          <w:lang w:val="uk-UA"/>
        </w:rPr>
        <w:t>н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а освітньому проекті </w:t>
      </w:r>
      <w:r>
        <w:rPr>
          <w:rFonts w:ascii="Times New Roman" w:hAnsi="Times New Roman"/>
          <w:sz w:val="28"/>
          <w:szCs w:val="28"/>
          <w:lang w:val="uk-UA"/>
        </w:rPr>
        <w:t>«Всеосвіта».</w:t>
      </w:r>
      <w:r w:rsidRPr="00780A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0542" w:rsidRDefault="00B50542" w:rsidP="00B5054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публікацію методичних розробок</w:t>
      </w:r>
      <w:r w:rsidRPr="00C906D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78BE">
        <w:rPr>
          <w:rFonts w:ascii="Times New Roman" w:hAnsi="Times New Roman"/>
          <w:sz w:val="28"/>
          <w:szCs w:val="28"/>
          <w:lang w:val="uk-UA"/>
        </w:rPr>
        <w:t>активне використання інформаційно-комунікаційних т</w:t>
      </w:r>
      <w:r>
        <w:rPr>
          <w:rFonts w:ascii="Times New Roman" w:hAnsi="Times New Roman"/>
          <w:sz w:val="28"/>
          <w:szCs w:val="28"/>
          <w:lang w:val="uk-UA"/>
        </w:rPr>
        <w:t>ехнологій у педагогічній роботі</w:t>
      </w:r>
      <w:r w:rsidRPr="006A78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4D07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6A78BE">
        <w:rPr>
          <w:rFonts w:ascii="Times New Roman" w:hAnsi="Times New Roman"/>
          <w:sz w:val="28"/>
          <w:szCs w:val="28"/>
          <w:lang w:val="uk-UA"/>
        </w:rPr>
        <w:t xml:space="preserve">поширення власного педагогічного досвіду </w:t>
      </w:r>
      <w:r>
        <w:rPr>
          <w:rFonts w:ascii="Times New Roman" w:hAnsi="Times New Roman"/>
          <w:sz w:val="28"/>
          <w:szCs w:val="28"/>
          <w:lang w:val="uk-UA"/>
        </w:rPr>
        <w:t xml:space="preserve">серед спільноти освітян України, </w:t>
      </w:r>
      <w:r w:rsidRPr="006A78BE">
        <w:rPr>
          <w:rFonts w:ascii="Times New Roman" w:hAnsi="Times New Roman"/>
          <w:sz w:val="28"/>
          <w:szCs w:val="28"/>
          <w:lang w:val="uk-UA"/>
        </w:rPr>
        <w:t xml:space="preserve">поповнення </w:t>
      </w:r>
      <w:r w:rsidRPr="006A78BE">
        <w:rPr>
          <w:rFonts w:ascii="Times New Roman" w:hAnsi="Times New Roman"/>
          <w:sz w:val="28"/>
          <w:szCs w:val="28"/>
          <w:lang w:val="uk-UA"/>
        </w:rPr>
        <w:lastRenderedPageBreak/>
        <w:t>бібліотеки проекту авторськими розробками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педагогічних працівники</w:t>
      </w:r>
      <w:r w:rsidRPr="006A78B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отримали 3 </w:t>
      </w:r>
      <w:r w:rsidRPr="00D12FC9">
        <w:rPr>
          <w:rFonts w:ascii="Times New Roman" w:eastAsia="Calibri" w:hAnsi="Times New Roman"/>
          <w:sz w:val="28"/>
          <w:szCs w:val="28"/>
          <w:lang w:val="uk-UA"/>
        </w:rPr>
        <w:t xml:space="preserve">Грамоти </w:t>
      </w:r>
      <w:r w:rsidRPr="00C906D8">
        <w:rPr>
          <w:rFonts w:ascii="Times New Roman" w:eastAsia="Calibri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4 </w:t>
      </w:r>
      <w:r w:rsidRPr="00780A7F">
        <w:rPr>
          <w:rFonts w:ascii="Times New Roman" w:eastAsia="Calibri" w:hAnsi="Times New Roman"/>
          <w:sz w:val="28"/>
          <w:szCs w:val="28"/>
          <w:lang w:val="uk-UA"/>
        </w:rPr>
        <w:t>Подяки</w:t>
      </w:r>
      <w:r>
        <w:rPr>
          <w:rFonts w:ascii="Times New Roman" w:eastAsia="Calibri" w:hAnsi="Times New Roman"/>
          <w:color w:val="FF0000"/>
          <w:sz w:val="28"/>
          <w:szCs w:val="28"/>
          <w:lang w:val="uk-UA"/>
        </w:rPr>
        <w:t xml:space="preserve"> </w:t>
      </w:r>
      <w:r w:rsidRPr="006A78BE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освітнього проекту </w:t>
      </w:r>
      <w:r w:rsidRPr="006A78BE">
        <w:rPr>
          <w:rFonts w:ascii="Times New Roman" w:hAnsi="Times New Roman"/>
          <w:sz w:val="28"/>
          <w:szCs w:val="28"/>
          <w:lang w:val="uk-UA"/>
        </w:rPr>
        <w:t>«</w:t>
      </w:r>
      <w:r w:rsidRPr="00780A7F">
        <w:rPr>
          <w:rFonts w:ascii="Times New Roman" w:hAnsi="Times New Roman"/>
          <w:sz w:val="28"/>
          <w:szCs w:val="28"/>
          <w:lang w:val="uk-UA"/>
        </w:rPr>
        <w:t>На урок</w:t>
      </w:r>
      <w:r>
        <w:rPr>
          <w:rFonts w:ascii="Times New Roman" w:hAnsi="Times New Roman"/>
          <w:sz w:val="28"/>
          <w:szCs w:val="28"/>
          <w:lang w:val="uk-UA"/>
        </w:rPr>
        <w:t>», 3 Грамоти</w:t>
      </w:r>
      <w:r w:rsidRPr="006A78B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6A78BE">
        <w:rPr>
          <w:rFonts w:ascii="Times New Roman" w:eastAsia="Calibri" w:hAnsi="Times New Roman"/>
          <w:sz w:val="28"/>
          <w:szCs w:val="28"/>
          <w:lang w:val="uk-UA"/>
        </w:rPr>
        <w:t xml:space="preserve">освітнього проекту </w:t>
      </w:r>
      <w:r w:rsidRPr="006A78BE">
        <w:rPr>
          <w:rFonts w:ascii="Times New Roman" w:hAnsi="Times New Roman"/>
          <w:sz w:val="28"/>
          <w:szCs w:val="28"/>
          <w:lang w:val="uk-UA"/>
        </w:rPr>
        <w:t>«Всеосвіта»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C72BA" w:rsidRPr="008D640D" w:rsidRDefault="00B50542" w:rsidP="00590BA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5F5A">
        <w:rPr>
          <w:rFonts w:ascii="Times New Roman" w:hAnsi="Times New Roman"/>
          <w:sz w:val="28"/>
          <w:szCs w:val="28"/>
          <w:lang w:val="uk-UA"/>
        </w:rPr>
        <w:t xml:space="preserve">Аналіз підсумків </w:t>
      </w:r>
      <w:r>
        <w:rPr>
          <w:rFonts w:ascii="Times New Roman" w:hAnsi="Times New Roman"/>
          <w:sz w:val="28"/>
          <w:szCs w:val="28"/>
          <w:lang w:val="uk-UA"/>
        </w:rPr>
        <w:t>роботи педагогічного кол</w:t>
      </w:r>
      <w:r w:rsidRPr="009E5F5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к</w:t>
      </w:r>
      <w:r w:rsidRPr="009E5F5A">
        <w:rPr>
          <w:rFonts w:ascii="Times New Roman" w:hAnsi="Times New Roman"/>
          <w:sz w:val="28"/>
          <w:szCs w:val="28"/>
          <w:lang w:val="uk-UA"/>
        </w:rPr>
        <w:t xml:space="preserve">тиву у 2019/2020 </w:t>
      </w:r>
      <w:r>
        <w:rPr>
          <w:rFonts w:ascii="Times New Roman" w:hAnsi="Times New Roman"/>
          <w:sz w:val="28"/>
          <w:szCs w:val="28"/>
          <w:lang w:val="uk-UA"/>
        </w:rPr>
        <w:t>навчальному році</w:t>
      </w:r>
      <w:r w:rsidRPr="009E5F5A">
        <w:rPr>
          <w:rFonts w:ascii="Times New Roman" w:hAnsi="Times New Roman"/>
          <w:sz w:val="28"/>
          <w:szCs w:val="28"/>
          <w:lang w:val="uk-UA"/>
        </w:rPr>
        <w:t xml:space="preserve"> дає підстави зробити висновок,</w:t>
      </w:r>
      <w:r w:rsidRPr="009E5F5A">
        <w:rPr>
          <w:rFonts w:ascii="Times New Roman" w:hAnsi="Times New Roman"/>
          <w:sz w:val="28"/>
          <w:szCs w:val="28"/>
        </w:rPr>
        <w:t> </w:t>
      </w:r>
      <w:r w:rsidRPr="009E5F5A">
        <w:rPr>
          <w:rFonts w:ascii="Times New Roman" w:hAnsi="Times New Roman"/>
          <w:sz w:val="28"/>
          <w:szCs w:val="28"/>
          <w:lang w:val="uk-UA"/>
        </w:rPr>
        <w:t xml:space="preserve"> що методична робота в закладі є системною і результативною, а</w:t>
      </w:r>
      <w:r w:rsidRPr="009E5F5A">
        <w:rPr>
          <w:rFonts w:ascii="Times New Roman" w:hAnsi="Times New Roman"/>
          <w:sz w:val="28"/>
          <w:szCs w:val="28"/>
        </w:rPr>
        <w:t> </w:t>
      </w:r>
      <w:r w:rsidRPr="009E5F5A">
        <w:rPr>
          <w:rFonts w:ascii="Times New Roman" w:hAnsi="Times New Roman"/>
          <w:sz w:val="28"/>
          <w:szCs w:val="28"/>
          <w:lang w:val="uk-UA"/>
        </w:rPr>
        <w:t xml:space="preserve"> рівень фахової майстерності педагогічних працівників</w:t>
      </w:r>
      <w:r w:rsidRPr="009E5F5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E5F5A">
        <w:rPr>
          <w:rFonts w:ascii="Times New Roman" w:hAnsi="Times New Roman"/>
          <w:sz w:val="28"/>
          <w:szCs w:val="28"/>
          <w:lang w:val="uk-UA"/>
        </w:rPr>
        <w:t xml:space="preserve">зріс. </w:t>
      </w:r>
    </w:p>
    <w:p w:rsidR="00DC72BA" w:rsidRDefault="00DC72BA" w:rsidP="00DC72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14E" w:rsidRPr="002C41DE" w:rsidRDefault="00D3114E" w:rsidP="00D3114E">
      <w:pPr>
        <w:spacing w:line="295" w:lineRule="atLeast"/>
        <w:jc w:val="center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412F50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2C41DE">
        <w:rPr>
          <w:rFonts w:ascii="Times New Roman" w:hAnsi="Times New Roman" w:cs="Times New Roman"/>
          <w:b/>
          <w:bCs/>
          <w:sz w:val="28"/>
          <w:szCs w:val="28"/>
        </w:rPr>
        <w:t>Загальні напрями в організації методичної роботи</w:t>
      </w:r>
    </w:p>
    <w:p w:rsidR="00D3114E" w:rsidRPr="00412F50" w:rsidRDefault="00D3114E" w:rsidP="00D3114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412F50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12F50">
        <w:rPr>
          <w:rFonts w:ascii="Times New Roman" w:hAnsi="Times New Roman" w:cs="Times New Roman"/>
          <w:b/>
          <w:sz w:val="28"/>
          <w:szCs w:val="28"/>
        </w:rPr>
        <w:t xml:space="preserve"> навчальний рік:</w:t>
      </w:r>
      <w:r w:rsidRPr="0041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2BA" w:rsidRDefault="00DC72BA" w:rsidP="00DC72B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7F" w:rsidRPr="00DA207F" w:rsidRDefault="00DC72BA" w:rsidP="00DC72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A207F">
        <w:rPr>
          <w:rFonts w:ascii="Times New Roman" w:hAnsi="Times New Roman" w:cs="Times New Roman"/>
          <w:b/>
          <w:bCs/>
          <w:i/>
          <w:iCs/>
          <w:color w:val="4B4B4B"/>
          <w:sz w:val="28"/>
          <w:szCs w:val="28"/>
        </w:rPr>
        <w:t>Мета:</w:t>
      </w:r>
      <w:r w:rsidRPr="00DA207F">
        <w:rPr>
          <w:rFonts w:ascii="Times New Roman" w:hAnsi="Times New Roman" w:cs="Times New Roman"/>
          <w:color w:val="4B4B4B"/>
          <w:sz w:val="28"/>
          <w:szCs w:val="28"/>
        </w:rPr>
        <w:t> </w:t>
      </w:r>
      <w:r w:rsidR="00DA207F" w:rsidRPr="00DA207F">
        <w:rPr>
          <w:color w:val="000000"/>
          <w:sz w:val="28"/>
          <w:szCs w:val="28"/>
          <w:shd w:val="clear" w:color="auto" w:fill="FFFFFF"/>
        </w:rPr>
        <w:t>- вироблення стратегічних напрямків розвитку та удосконалення змісту навчання і виховання учнів;</w:t>
      </w:r>
    </w:p>
    <w:p w:rsidR="00DA207F" w:rsidRPr="00DA207F" w:rsidRDefault="00DA207F" w:rsidP="00DC72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A207F">
        <w:rPr>
          <w:color w:val="000000"/>
          <w:sz w:val="28"/>
          <w:szCs w:val="28"/>
          <w:shd w:val="clear" w:color="auto" w:fill="FFFFFF"/>
        </w:rPr>
        <w:t xml:space="preserve">- оцінка якості навчально-методичного забезпечення освітнього процесу, визначення перспективних потреб його забезпечення; </w:t>
      </w:r>
    </w:p>
    <w:p w:rsidR="00DA207F" w:rsidRPr="00DA207F" w:rsidRDefault="00DA207F" w:rsidP="00DC72BA">
      <w:pPr>
        <w:jc w:val="both"/>
        <w:rPr>
          <w:color w:val="000000"/>
          <w:sz w:val="28"/>
          <w:szCs w:val="28"/>
          <w:shd w:val="clear" w:color="auto" w:fill="FFFFFF"/>
        </w:rPr>
      </w:pPr>
      <w:r w:rsidRPr="00DA207F">
        <w:rPr>
          <w:color w:val="000000"/>
          <w:sz w:val="28"/>
          <w:szCs w:val="28"/>
          <w:shd w:val="clear" w:color="auto" w:fill="FFFFFF"/>
        </w:rPr>
        <w:t>- погодження освітніх технологій і навчальної літератури, дидактичних засобів і програмних продуктів та навчально</w:t>
      </w:r>
      <w:r w:rsidR="00D3114E">
        <w:rPr>
          <w:color w:val="000000"/>
          <w:sz w:val="28"/>
          <w:szCs w:val="28"/>
          <w:shd w:val="clear" w:color="auto" w:fill="FFFFFF"/>
        </w:rPr>
        <w:t>го обладнання;</w:t>
      </w:r>
    </w:p>
    <w:p w:rsidR="00DC72BA" w:rsidRPr="00D3114E" w:rsidRDefault="00DA207F" w:rsidP="00DC72BA">
      <w:pPr>
        <w:jc w:val="both"/>
        <w:rPr>
          <w:rFonts w:ascii="Times New Roman" w:hAnsi="Times New Roman" w:cs="Times New Roman"/>
          <w:sz w:val="28"/>
          <w:szCs w:val="28"/>
        </w:rPr>
      </w:pPr>
      <w:r w:rsidRPr="00DA207F">
        <w:rPr>
          <w:color w:val="000000"/>
          <w:sz w:val="28"/>
          <w:szCs w:val="28"/>
        </w:rPr>
        <w:t xml:space="preserve">- </w:t>
      </w:r>
      <w:r w:rsidRPr="00D3114E">
        <w:rPr>
          <w:sz w:val="28"/>
          <w:szCs w:val="28"/>
        </w:rPr>
        <w:t>у</w:t>
      </w:r>
      <w:r w:rsidR="00DC72BA" w:rsidRPr="00D3114E">
        <w:rPr>
          <w:rFonts w:ascii="Times New Roman" w:hAnsi="Times New Roman" w:cs="Times New Roman"/>
          <w:sz w:val="28"/>
          <w:szCs w:val="28"/>
        </w:rPr>
        <w:t xml:space="preserve">досконалення професійної компетентності кожного </w:t>
      </w:r>
      <w:r w:rsidR="00D3114E" w:rsidRPr="00D3114E">
        <w:rPr>
          <w:rFonts w:ascii="Times New Roman" w:hAnsi="Times New Roman" w:cs="Times New Roman"/>
          <w:sz w:val="28"/>
          <w:szCs w:val="28"/>
        </w:rPr>
        <w:t>педагогічного працівника</w:t>
      </w:r>
      <w:r w:rsidR="00DC72BA" w:rsidRPr="00D3114E">
        <w:rPr>
          <w:rFonts w:ascii="Times New Roman" w:hAnsi="Times New Roman" w:cs="Times New Roman"/>
          <w:sz w:val="28"/>
          <w:szCs w:val="28"/>
        </w:rPr>
        <w:t>, підвищення науково-теоретичного й загально культурного рівня, психолого-педагогічної підготовки та професійної майстерності, розвиток їх творчої ініціативи, формування в них готовності до самовдосконалення, самоосвіти, саморозвитку.</w:t>
      </w:r>
    </w:p>
    <w:p w:rsidR="00DC72BA" w:rsidRPr="00D3114E" w:rsidRDefault="00DC72BA" w:rsidP="00DC72BA">
      <w:pPr>
        <w:jc w:val="both"/>
        <w:rPr>
          <w:rFonts w:ascii="Times New Roman" w:hAnsi="Times New Roman" w:cs="Times New Roman"/>
          <w:sz w:val="28"/>
          <w:szCs w:val="28"/>
        </w:rPr>
      </w:pPr>
      <w:r w:rsidRPr="00D31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Головне завдання методичної роботи:</w:t>
      </w:r>
      <w:r w:rsidRPr="00D3114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3114E">
        <w:rPr>
          <w:rFonts w:ascii="Times New Roman" w:hAnsi="Times New Roman" w:cs="Times New Roman"/>
          <w:sz w:val="28"/>
          <w:szCs w:val="28"/>
        </w:rPr>
        <w:t xml:space="preserve">створення умов для постійного творчого та фахового зростання кожного </w:t>
      </w:r>
      <w:r w:rsidR="00D3114E" w:rsidRPr="00D3114E">
        <w:rPr>
          <w:rFonts w:ascii="Times New Roman" w:hAnsi="Times New Roman" w:cs="Times New Roman"/>
          <w:sz w:val="28"/>
          <w:szCs w:val="28"/>
        </w:rPr>
        <w:t>педагогічного працівника</w:t>
      </w:r>
      <w:r w:rsidRPr="00D3114E">
        <w:rPr>
          <w:rFonts w:ascii="Times New Roman" w:hAnsi="Times New Roman" w:cs="Times New Roman"/>
          <w:sz w:val="28"/>
          <w:szCs w:val="28"/>
        </w:rPr>
        <w:t xml:space="preserve">, забезпечення </w:t>
      </w:r>
      <w:r w:rsidR="00D3114E">
        <w:rPr>
          <w:rFonts w:ascii="Times New Roman" w:hAnsi="Times New Roman" w:cs="Times New Roman"/>
          <w:sz w:val="28"/>
          <w:szCs w:val="28"/>
        </w:rPr>
        <w:t xml:space="preserve">їх </w:t>
      </w:r>
      <w:r w:rsidRPr="00D3114E">
        <w:rPr>
          <w:rFonts w:ascii="Times New Roman" w:hAnsi="Times New Roman" w:cs="Times New Roman"/>
          <w:sz w:val="28"/>
          <w:szCs w:val="28"/>
        </w:rPr>
        <w:t>професійної самореалізації та утвердження їхнього соціального статусу в суспільстві.</w:t>
      </w:r>
    </w:p>
    <w:p w:rsidR="00DC72BA" w:rsidRPr="00D3114E" w:rsidRDefault="00DC72BA" w:rsidP="00DC72BA">
      <w:pPr>
        <w:jc w:val="both"/>
        <w:rPr>
          <w:rFonts w:ascii="Times New Roman" w:hAnsi="Times New Roman" w:cs="Times New Roman"/>
          <w:sz w:val="28"/>
          <w:szCs w:val="28"/>
        </w:rPr>
      </w:pPr>
      <w:r w:rsidRPr="00D311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Пріоритети:</w:t>
      </w:r>
      <w:r w:rsidRPr="00D3114E">
        <w:rPr>
          <w:rFonts w:ascii="Times New Roman" w:hAnsi="Times New Roman" w:cs="Times New Roman"/>
          <w:sz w:val="28"/>
          <w:szCs w:val="28"/>
        </w:rPr>
        <w:t xml:space="preserve"> оновлення ролі </w:t>
      </w:r>
      <w:r w:rsidR="00D3114E" w:rsidRPr="00D3114E">
        <w:rPr>
          <w:rFonts w:ascii="Times New Roman" w:hAnsi="Times New Roman" w:cs="Times New Roman"/>
          <w:sz w:val="28"/>
          <w:szCs w:val="28"/>
        </w:rPr>
        <w:t xml:space="preserve">педагогічного працівника </w:t>
      </w:r>
      <w:r w:rsidRPr="00D3114E">
        <w:rPr>
          <w:rFonts w:ascii="Times New Roman" w:hAnsi="Times New Roman" w:cs="Times New Roman"/>
          <w:sz w:val="28"/>
          <w:szCs w:val="28"/>
        </w:rPr>
        <w:t xml:space="preserve">як висококваліфікованого фахівця, який володіє значним арсеналом інноваційних технологій організації </w:t>
      </w:r>
      <w:r w:rsidR="00D3114E">
        <w:rPr>
          <w:rFonts w:ascii="Times New Roman" w:hAnsi="Times New Roman" w:cs="Times New Roman"/>
          <w:sz w:val="28"/>
          <w:szCs w:val="28"/>
        </w:rPr>
        <w:t>освітнього</w:t>
      </w:r>
      <w:r w:rsidRPr="00D3114E">
        <w:rPr>
          <w:rFonts w:ascii="Times New Roman" w:hAnsi="Times New Roman" w:cs="Times New Roman"/>
          <w:sz w:val="28"/>
          <w:szCs w:val="28"/>
        </w:rPr>
        <w:t xml:space="preserve"> процесу.</w:t>
      </w:r>
    </w:p>
    <w:p w:rsidR="00DC72BA" w:rsidRPr="00D3114E" w:rsidRDefault="00D3114E" w:rsidP="00D3114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2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F50">
        <w:rPr>
          <w:rFonts w:ascii="Times New Roman" w:hAnsi="Times New Roman" w:cs="Times New Roman"/>
          <w:b/>
          <w:bCs/>
          <w:sz w:val="28"/>
          <w:szCs w:val="28"/>
        </w:rPr>
        <w:t xml:space="preserve">Основні завдання методичної роботи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412F50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412F50">
        <w:rPr>
          <w:rFonts w:ascii="Times New Roman" w:hAnsi="Times New Roman" w:cs="Times New Roman"/>
          <w:b/>
          <w:sz w:val="28"/>
          <w:szCs w:val="28"/>
        </w:rPr>
        <w:t xml:space="preserve"> навчальний рік:</w:t>
      </w:r>
      <w:r w:rsidRPr="00412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23" w:rsidRPr="00944CEC" w:rsidRDefault="00CE4823" w:rsidP="00CE482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44C7">
        <w:rPr>
          <w:rFonts w:ascii="Times New Roman" w:hAnsi="Times New Roman" w:cs="Times New Roman"/>
          <w:sz w:val="28"/>
          <w:szCs w:val="28"/>
        </w:rPr>
        <w:t>практична</w:t>
      </w:r>
      <w:r w:rsidRPr="00944CEC">
        <w:rPr>
          <w:rFonts w:ascii="Times New Roman" w:hAnsi="Times New Roman" w:cs="Times New Roman"/>
          <w:sz w:val="28"/>
          <w:szCs w:val="28"/>
        </w:rPr>
        <w:t xml:space="preserve"> спрямованість творчих досягнень педагогічних працівників закладу</w:t>
      </w:r>
      <w:r w:rsidR="001B44C7"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944CEC">
        <w:rPr>
          <w:rFonts w:ascii="Times New Roman" w:hAnsi="Times New Roman" w:cs="Times New Roman"/>
          <w:sz w:val="28"/>
          <w:szCs w:val="28"/>
        </w:rPr>
        <w:t>;</w:t>
      </w:r>
    </w:p>
    <w:p w:rsidR="00CE4823" w:rsidRPr="00944CEC" w:rsidRDefault="00CE4823" w:rsidP="00CE482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CEC">
        <w:rPr>
          <w:rFonts w:ascii="Times New Roman" w:hAnsi="Times New Roman" w:cs="Times New Roman"/>
          <w:sz w:val="28"/>
          <w:szCs w:val="28"/>
        </w:rPr>
        <w:t>глибоке вивчення ефективного досвіду кращих педагогів сучасності з метою практичної реалізації в закладі</w:t>
      </w:r>
      <w:r>
        <w:rPr>
          <w:rFonts w:ascii="Times New Roman" w:hAnsi="Times New Roman" w:cs="Times New Roman"/>
          <w:sz w:val="28"/>
          <w:szCs w:val="28"/>
        </w:rPr>
        <w:t xml:space="preserve"> освіти</w:t>
      </w:r>
      <w:r w:rsidRPr="00944CEC">
        <w:rPr>
          <w:rFonts w:ascii="Times New Roman" w:hAnsi="Times New Roman" w:cs="Times New Roman"/>
          <w:sz w:val="28"/>
          <w:szCs w:val="28"/>
        </w:rPr>
        <w:t>;</w:t>
      </w:r>
    </w:p>
    <w:p w:rsidR="00CE4823" w:rsidRPr="00944CEC" w:rsidRDefault="00CE4823" w:rsidP="00CE482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CEC">
        <w:rPr>
          <w:rFonts w:ascii="Times New Roman" w:hAnsi="Times New Roman" w:cs="Times New Roman"/>
          <w:sz w:val="28"/>
          <w:szCs w:val="28"/>
        </w:rPr>
        <w:t>забезпечення системності і послідовності проходження педагогічними працівниками</w:t>
      </w:r>
      <w:r w:rsidRPr="00944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всіх етапів самоосвіти;</w:t>
      </w:r>
    </w:p>
    <w:p w:rsidR="00CE4823" w:rsidRPr="00944CEC" w:rsidRDefault="00CE4823" w:rsidP="00CE482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CEC">
        <w:rPr>
          <w:rFonts w:ascii="Times New Roman" w:hAnsi="Times New Roman" w:cs="Times New Roman"/>
          <w:sz w:val="28"/>
          <w:szCs w:val="28"/>
        </w:rPr>
        <w:t>застосування методів і форм роботи  компетентнісного та особистісно орієнтованого  підходу  до педагогічних працівників</w:t>
      </w:r>
      <w:r w:rsidRPr="00944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4CEC">
        <w:rPr>
          <w:rFonts w:ascii="Times New Roman" w:hAnsi="Times New Roman" w:cs="Times New Roman"/>
          <w:sz w:val="28"/>
          <w:szCs w:val="28"/>
        </w:rPr>
        <w:t>і учнів;</w:t>
      </w:r>
    </w:p>
    <w:p w:rsidR="00CE4823" w:rsidRPr="00944CEC" w:rsidRDefault="00CE4823" w:rsidP="00CE482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CEC">
        <w:rPr>
          <w:rFonts w:ascii="Times New Roman" w:hAnsi="Times New Roman" w:cs="Times New Roman"/>
          <w:sz w:val="28"/>
          <w:szCs w:val="28"/>
        </w:rPr>
        <w:t>створення ситуації успіху в шкільному колективі;</w:t>
      </w:r>
    </w:p>
    <w:p w:rsidR="00CE4823" w:rsidRPr="00944CEC" w:rsidRDefault="00CE4823" w:rsidP="00CE482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CEC">
        <w:rPr>
          <w:rFonts w:ascii="Times New Roman" w:hAnsi="Times New Roman" w:cs="Times New Roman"/>
          <w:sz w:val="28"/>
          <w:szCs w:val="28"/>
        </w:rPr>
        <w:t>створення умов для максимального розкриття інтелектуального  потенціалу кожного учасника освітнього процесу;</w:t>
      </w:r>
    </w:p>
    <w:p w:rsidR="00CE4823" w:rsidRPr="00944CEC" w:rsidRDefault="00CE4823" w:rsidP="00CE4823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4CEC">
        <w:rPr>
          <w:rFonts w:ascii="Times New Roman" w:hAnsi="Times New Roman" w:cs="Times New Roman"/>
          <w:sz w:val="28"/>
          <w:szCs w:val="28"/>
        </w:rPr>
        <w:t> підвищення показників результативності освітнього процесу, кул</w:t>
      </w:r>
      <w:r>
        <w:rPr>
          <w:rFonts w:ascii="Times New Roman" w:hAnsi="Times New Roman" w:cs="Times New Roman"/>
          <w:sz w:val="28"/>
          <w:szCs w:val="28"/>
        </w:rPr>
        <w:t>ьтури поведінки та спілкування;</w:t>
      </w:r>
    </w:p>
    <w:p w:rsidR="00CE4823" w:rsidRPr="00412F50" w:rsidRDefault="00CE4823" w:rsidP="00CE482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5"/>
        <w:jc w:val="both"/>
        <w:rPr>
          <w:rFonts w:ascii="Times New Roman" w:hAnsi="Times New Roman"/>
          <w:sz w:val="28"/>
          <w:szCs w:val="28"/>
          <w:lang w:val="uk-UA"/>
        </w:rPr>
      </w:pPr>
      <w:r w:rsidRPr="00412F5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керування процесами підвищення кваліфікації та безперервної освіти педагогічних працівників, сприяння організації раціональної педагогічної праці, саморозвитку педагогічних працівників;</w:t>
      </w:r>
    </w:p>
    <w:p w:rsidR="00CE4823" w:rsidRPr="001C6459" w:rsidRDefault="00CE4823" w:rsidP="00CE4823">
      <w:pPr>
        <w:jc w:val="both"/>
        <w:rPr>
          <w:rFonts w:ascii="Times New Roman" w:hAnsi="Times New Roman" w:cs="Times New Roman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 xml:space="preserve">- </w:t>
      </w:r>
      <w:r w:rsidRPr="001C6459">
        <w:rPr>
          <w:rFonts w:ascii="Times New Roman" w:hAnsi="Times New Roman" w:cs="Times New Roman"/>
          <w:color w:val="000000"/>
          <w:sz w:val="28"/>
          <w:szCs w:val="28"/>
        </w:rPr>
        <w:t>забезпечення ефективною й оперативною інформацією про нові методики, технології, організацію та діагностування освітнього процесу;</w:t>
      </w:r>
      <w:r w:rsidRPr="001C6459">
        <w:rPr>
          <w:rFonts w:ascii="Times New Roman" w:hAnsi="Times New Roman" w:cs="Times New Roman"/>
          <w:sz w:val="28"/>
          <w:szCs w:val="28"/>
        </w:rPr>
        <w:t xml:space="preserve"> </w:t>
      </w:r>
      <w:r w:rsidRPr="001C6459">
        <w:rPr>
          <w:rFonts w:ascii="Times New Roman" w:hAnsi="Times New Roman" w:cs="Times New Roman"/>
          <w:color w:val="000000"/>
          <w:sz w:val="28"/>
          <w:szCs w:val="28"/>
        </w:rPr>
        <w:t>створення сприятливої творчої атмосфери для здійснення пошукової, дослідно-експериментальної діяльності педагогічних працівників;</w:t>
      </w:r>
    </w:p>
    <w:p w:rsidR="00CE4823" w:rsidRPr="00412F50" w:rsidRDefault="00CE4823" w:rsidP="00CE4823">
      <w:pPr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412F50">
        <w:rPr>
          <w:rFonts w:ascii="Times New Roman" w:hAnsi="Times New Roman" w:cs="Times New Roman"/>
          <w:sz w:val="28"/>
          <w:szCs w:val="28"/>
          <w:lang w:val="az-Cyrl-AZ"/>
        </w:rPr>
        <w:t xml:space="preserve">- </w:t>
      </w:r>
      <w:r w:rsidRPr="00412F50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ефективніше використання творчого потенціалу вчителів та вихователів із високим рівнем дидактичних умінь </w:t>
      </w:r>
      <w:r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у</w:t>
      </w:r>
      <w:r w:rsidRPr="00412F50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 xml:space="preserve"> системі методичної роботи закладу освіти;</w:t>
      </w:r>
    </w:p>
    <w:p w:rsidR="00CE4823" w:rsidRPr="001C6459" w:rsidRDefault="00CE4823" w:rsidP="00CE4823">
      <w:pPr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1C6459">
        <w:rPr>
          <w:rFonts w:ascii="Times New Roman" w:hAnsi="Times New Roman" w:cs="Times New Roman"/>
          <w:color w:val="000000"/>
          <w:sz w:val="28"/>
          <w:szCs w:val="28"/>
          <w:lang w:val="az-Cyrl-AZ"/>
        </w:rPr>
        <w:t>-</w:t>
      </w:r>
      <w:r w:rsidRPr="001C6459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> </w:t>
      </w:r>
      <w:r w:rsidRPr="001C6459">
        <w:rPr>
          <w:rFonts w:ascii="Times New Roman" w:hAnsi="Times New Roman" w:cs="Times New Roman"/>
          <w:sz w:val="28"/>
          <w:szCs w:val="28"/>
          <w:lang w:val="az-Cyrl-AZ"/>
        </w:rPr>
        <w:t>застосування інноваційних форм і методів роботи над єдиною педагогічною темою закладу освіти та методичних об’єднань у освітньому процесі;</w:t>
      </w:r>
    </w:p>
    <w:p w:rsidR="00CE4823" w:rsidRPr="00412F50" w:rsidRDefault="00CE4823" w:rsidP="00CE482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5"/>
        <w:jc w:val="both"/>
        <w:rPr>
          <w:rFonts w:ascii="Times New Roman" w:hAnsi="Times New Roman"/>
          <w:sz w:val="28"/>
          <w:szCs w:val="28"/>
          <w:lang w:val="uk-UA"/>
        </w:rPr>
      </w:pPr>
      <w:r w:rsidRPr="00412F50">
        <w:rPr>
          <w:rFonts w:ascii="Times New Roman" w:hAnsi="Times New Roman"/>
          <w:sz w:val="28"/>
          <w:szCs w:val="28"/>
          <w:lang w:val="uk-UA"/>
        </w:rPr>
        <w:t>впровадження в практику компетентнісного підходу як умови для забезпечення соціалізації та самореалізації особистості;</w:t>
      </w:r>
    </w:p>
    <w:p w:rsidR="00CE4823" w:rsidRPr="00412F50" w:rsidRDefault="00CE4823" w:rsidP="00CE4823">
      <w:pPr>
        <w:jc w:val="both"/>
        <w:rPr>
          <w:rFonts w:ascii="Times New Roman" w:hAnsi="Times New Roman" w:cs="Times New Roman"/>
          <w:sz w:val="28"/>
          <w:szCs w:val="28"/>
        </w:rPr>
      </w:pPr>
      <w:r w:rsidRPr="00412F50">
        <w:rPr>
          <w:rFonts w:ascii="Times New Roman" w:hAnsi="Times New Roman" w:cs="Times New Roman"/>
          <w:sz w:val="28"/>
          <w:szCs w:val="28"/>
        </w:rPr>
        <w:t>- забезпечення зростання навчальних досягнень учнів;</w:t>
      </w:r>
    </w:p>
    <w:p w:rsidR="00CE4823" w:rsidRPr="00412F50" w:rsidRDefault="00CE4823" w:rsidP="00CE482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75"/>
        <w:jc w:val="both"/>
        <w:rPr>
          <w:rFonts w:ascii="Times New Roman" w:hAnsi="Times New Roman"/>
          <w:sz w:val="28"/>
          <w:szCs w:val="28"/>
          <w:lang w:val="uk-UA"/>
        </w:rPr>
      </w:pPr>
      <w:r w:rsidRPr="00412F50">
        <w:rPr>
          <w:rFonts w:ascii="Times New Roman" w:hAnsi="Times New Roman"/>
          <w:sz w:val="28"/>
          <w:szCs w:val="28"/>
          <w:lang w:val="uk-UA"/>
        </w:rPr>
        <w:t>систематичне проведення моніторингу рівня навчальних досягнень учнів та інших видів робіт вчителів, розгляд їх результатів на засіданнях методичних об’єднань;</w:t>
      </w:r>
    </w:p>
    <w:p w:rsidR="00CE4823" w:rsidRPr="001C6459" w:rsidRDefault="00CE4823" w:rsidP="00CE4823">
      <w:pPr>
        <w:jc w:val="both"/>
        <w:rPr>
          <w:rFonts w:ascii="Times New Roman" w:hAnsi="Times New Roman" w:cs="Times New Roman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 xml:space="preserve">- забезпечення роботи  практичних семінарів з актуальних питань навчання і виховання дітей з особливими освітніми потребами, удосконалення фахової освіти </w:t>
      </w:r>
      <w:r w:rsidRPr="001C6459">
        <w:rPr>
          <w:rFonts w:ascii="Times New Roman" w:hAnsi="Times New Roman" w:cs="Times New Roman"/>
          <w:color w:val="000000"/>
          <w:sz w:val="28"/>
        </w:rPr>
        <w:t>педагогічних працівників</w:t>
      </w:r>
      <w:r w:rsidRPr="001C6459">
        <w:rPr>
          <w:rFonts w:ascii="Times New Roman" w:hAnsi="Times New Roman" w:cs="Times New Roman"/>
          <w:sz w:val="28"/>
          <w:szCs w:val="28"/>
        </w:rPr>
        <w:t>;</w:t>
      </w:r>
    </w:p>
    <w:p w:rsidR="00CE4823" w:rsidRPr="001C6459" w:rsidRDefault="00CE4823" w:rsidP="00CE4823">
      <w:pPr>
        <w:jc w:val="both"/>
        <w:rPr>
          <w:rFonts w:ascii="Times New Roman" w:hAnsi="Times New Roman" w:cs="Times New Roman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>- забезпечення взаємодії та відповідальності між усіма ланками методичної роботи, психолого-педагогічних умов для формування компетентн</w:t>
      </w:r>
      <w:r w:rsidR="001B44C7">
        <w:rPr>
          <w:rFonts w:ascii="Times New Roman" w:hAnsi="Times New Roman" w:cs="Times New Roman"/>
          <w:sz w:val="28"/>
          <w:szCs w:val="28"/>
        </w:rPr>
        <w:t>існ</w:t>
      </w:r>
      <w:r w:rsidRPr="001C6459">
        <w:rPr>
          <w:rFonts w:ascii="Times New Roman" w:hAnsi="Times New Roman" w:cs="Times New Roman"/>
          <w:sz w:val="28"/>
          <w:szCs w:val="28"/>
        </w:rPr>
        <w:t>ої особистості;</w:t>
      </w:r>
    </w:p>
    <w:p w:rsidR="00CE4823" w:rsidRPr="001C6459" w:rsidRDefault="00CE4823" w:rsidP="00CE4823">
      <w:pPr>
        <w:jc w:val="both"/>
        <w:rPr>
          <w:rFonts w:ascii="Times New Roman" w:hAnsi="Times New Roman" w:cs="Times New Roman"/>
          <w:sz w:val="28"/>
          <w:szCs w:val="28"/>
        </w:rPr>
      </w:pPr>
      <w:r w:rsidRPr="001C6459">
        <w:rPr>
          <w:rFonts w:ascii="Times New Roman" w:hAnsi="Times New Roman" w:cs="Times New Roman"/>
          <w:sz w:val="28"/>
          <w:szCs w:val="28"/>
        </w:rPr>
        <w:t xml:space="preserve">- проведення системних методичних заходів, спрямованих на розвиток творчих здібностей </w:t>
      </w:r>
      <w:r w:rsidRPr="001C6459">
        <w:rPr>
          <w:rFonts w:ascii="Times New Roman" w:hAnsi="Times New Roman" w:cs="Times New Roman"/>
          <w:color w:val="000000"/>
          <w:sz w:val="28"/>
        </w:rPr>
        <w:t>педагогічних працівників</w:t>
      </w:r>
      <w:r w:rsidRPr="001C6459">
        <w:rPr>
          <w:rFonts w:ascii="Times New Roman" w:hAnsi="Times New Roman" w:cs="Times New Roman"/>
          <w:sz w:val="28"/>
          <w:szCs w:val="28"/>
        </w:rPr>
        <w:t>, зацікавленості сучасними науковими ідеями; стимулювання ініціативи і творчості членів педагогічного колективу;</w:t>
      </w:r>
    </w:p>
    <w:p w:rsidR="00CE4823" w:rsidRPr="00412F50" w:rsidRDefault="00CE4823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412F50">
        <w:rPr>
          <w:rFonts w:ascii="Times New Roman" w:hAnsi="Times New Roman"/>
          <w:sz w:val="28"/>
          <w:szCs w:val="28"/>
          <w:lang w:val="uk-UA"/>
        </w:rPr>
        <w:t xml:space="preserve">забезпечення участі </w:t>
      </w:r>
      <w:r w:rsidRPr="00412F50">
        <w:rPr>
          <w:rFonts w:ascii="Times New Roman" w:hAnsi="Times New Roman"/>
          <w:color w:val="000000"/>
          <w:sz w:val="28"/>
          <w:lang w:val="uk-UA"/>
        </w:rPr>
        <w:t>педагогічних працівників</w:t>
      </w:r>
      <w:r w:rsidRPr="00412F50">
        <w:rPr>
          <w:rFonts w:ascii="Times New Roman" w:hAnsi="Times New Roman"/>
          <w:sz w:val="28"/>
          <w:szCs w:val="28"/>
          <w:lang w:val="uk-UA"/>
        </w:rPr>
        <w:t xml:space="preserve"> у фахових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2F50">
        <w:rPr>
          <w:rFonts w:ascii="Times New Roman" w:hAnsi="Times New Roman"/>
          <w:sz w:val="28"/>
          <w:szCs w:val="28"/>
          <w:lang w:val="uk-UA"/>
        </w:rPr>
        <w:t>конкурсах,</w:t>
      </w:r>
      <w:r w:rsidRPr="00412F50">
        <w:rPr>
          <w:rFonts w:ascii="Times New Roman" w:hAnsi="Times New Roman"/>
          <w:sz w:val="28"/>
          <w:lang w:val="uk-UA"/>
        </w:rPr>
        <w:t> </w:t>
      </w:r>
      <w:r w:rsidR="001B44C7">
        <w:rPr>
          <w:rFonts w:ascii="Times New Roman" w:hAnsi="Times New Roman"/>
          <w:sz w:val="28"/>
          <w:szCs w:val="28"/>
          <w:lang w:val="uk-UA"/>
        </w:rPr>
        <w:t>презентація</w:t>
      </w:r>
      <w:r w:rsidRPr="00412F50">
        <w:rPr>
          <w:rFonts w:ascii="Times New Roman" w:hAnsi="Times New Roman"/>
          <w:sz w:val="28"/>
          <w:szCs w:val="28"/>
          <w:lang w:val="uk-UA"/>
        </w:rPr>
        <w:t xml:space="preserve"> свого досвіду роботи на сторінках педагогічної преси, методичного порталу та педагогічних сайтах;</w:t>
      </w:r>
    </w:p>
    <w:p w:rsidR="00E16FE9" w:rsidRDefault="00CE4823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2F50">
        <w:rPr>
          <w:rFonts w:ascii="Times New Roman" w:hAnsi="Times New Roman"/>
          <w:sz w:val="28"/>
          <w:szCs w:val="28"/>
          <w:lang w:val="uk-UA" w:eastAsia="en-US"/>
        </w:rPr>
        <w:t xml:space="preserve">- змістовне наповнення відповідних розділів сайту закладу освіти керівниками методичних об’єднань. </w:t>
      </w:r>
      <w:r w:rsidRPr="00412F50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FE9" w:rsidRDefault="00E16FE9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4823" w:rsidRPr="005966E3" w:rsidRDefault="00CE4823" w:rsidP="00CE4823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412F5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DC72BA" w:rsidRDefault="00DC72BA" w:rsidP="00CE4823">
      <w:pPr>
        <w:rPr>
          <w:b/>
          <w:sz w:val="28"/>
          <w:szCs w:val="28"/>
        </w:rPr>
      </w:pPr>
    </w:p>
    <w:p w:rsidR="00DC72BA" w:rsidRDefault="00DC72BA" w:rsidP="00DC7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ІІІ. Основні напрями роботи  методичної  ради </w:t>
      </w:r>
    </w:p>
    <w:p w:rsidR="00DC72BA" w:rsidRPr="00F46C10" w:rsidRDefault="00273F7A" w:rsidP="00DC7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2020/2021</w:t>
      </w:r>
      <w:r w:rsidR="00DC72BA" w:rsidRPr="00C0443B">
        <w:rPr>
          <w:b/>
          <w:sz w:val="28"/>
          <w:szCs w:val="28"/>
        </w:rPr>
        <w:t xml:space="preserve"> навчальний рік</w:t>
      </w:r>
    </w:p>
    <w:p w:rsidR="00DC72BA" w:rsidRDefault="00DC72BA" w:rsidP="00DC72BA"/>
    <w:p w:rsidR="00DC72BA" w:rsidRDefault="00DC72BA" w:rsidP="00DC72BA">
      <w:pPr>
        <w:tabs>
          <w:tab w:val="left" w:pos="3210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F7A8A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C9516B">
        <w:rPr>
          <w:b/>
          <w:sz w:val="28"/>
          <w:szCs w:val="28"/>
        </w:rPr>
        <w:t>Організаційна робота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417"/>
        <w:gridCol w:w="1985"/>
        <w:gridCol w:w="1382"/>
      </w:tblGrid>
      <w:tr w:rsidR="00DC72BA" w:rsidTr="00717ABE">
        <w:tc>
          <w:tcPr>
            <w:tcW w:w="675" w:type="dxa"/>
          </w:tcPr>
          <w:p w:rsidR="00DC72BA" w:rsidRPr="009D7F61" w:rsidRDefault="00DC72BA" w:rsidP="00717ABE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9D7F61">
              <w:rPr>
                <w:b/>
                <w:bCs/>
                <w:i/>
                <w:iCs/>
              </w:rPr>
              <w:t>№</w:t>
            </w:r>
          </w:p>
          <w:p w:rsidR="00DC72BA" w:rsidRDefault="00DC72BA" w:rsidP="00717ABE">
            <w:pPr>
              <w:tabs>
                <w:tab w:val="left" w:pos="3210"/>
                <w:tab w:val="center" w:pos="4819"/>
              </w:tabs>
              <w:rPr>
                <w:b/>
              </w:rPr>
            </w:pPr>
            <w:r w:rsidRPr="009D7F61">
              <w:rPr>
                <w:b/>
                <w:bCs/>
                <w:i/>
                <w:iCs/>
              </w:rPr>
              <w:t>з/п</w:t>
            </w:r>
          </w:p>
        </w:tc>
        <w:tc>
          <w:tcPr>
            <w:tcW w:w="4395" w:type="dxa"/>
          </w:tcPr>
          <w:p w:rsidR="00DC72BA" w:rsidRDefault="00DC72BA" w:rsidP="00717ABE">
            <w:pPr>
              <w:tabs>
                <w:tab w:val="left" w:pos="3210"/>
                <w:tab w:val="center" w:pos="4819"/>
              </w:tabs>
              <w:jc w:val="center"/>
              <w:rPr>
                <w:b/>
                <w:bCs/>
                <w:i/>
                <w:iCs/>
              </w:rPr>
            </w:pPr>
          </w:p>
          <w:p w:rsidR="00DC72BA" w:rsidRDefault="00DC72BA" w:rsidP="00717ABE">
            <w:pPr>
              <w:tabs>
                <w:tab w:val="left" w:pos="3210"/>
                <w:tab w:val="center" w:pos="4819"/>
              </w:tabs>
              <w:jc w:val="center"/>
              <w:rPr>
                <w:b/>
              </w:rPr>
            </w:pPr>
            <w:r w:rsidRPr="009D7F61">
              <w:rPr>
                <w:b/>
                <w:bCs/>
                <w:i/>
                <w:iCs/>
              </w:rPr>
              <w:t>Зміст роботи</w:t>
            </w:r>
          </w:p>
        </w:tc>
        <w:tc>
          <w:tcPr>
            <w:tcW w:w="1417" w:type="dxa"/>
          </w:tcPr>
          <w:p w:rsidR="00DC72BA" w:rsidRPr="009D7F61" w:rsidRDefault="00DC72BA" w:rsidP="00717ABE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9D7F61">
              <w:rPr>
                <w:b/>
                <w:bCs/>
                <w:i/>
                <w:iCs/>
              </w:rPr>
              <w:t>Термін</w:t>
            </w:r>
          </w:p>
          <w:p w:rsidR="00DC72BA" w:rsidRDefault="00DC72BA" w:rsidP="00717ABE">
            <w:pPr>
              <w:tabs>
                <w:tab w:val="left" w:pos="3210"/>
                <w:tab w:val="center" w:pos="4819"/>
              </w:tabs>
              <w:rPr>
                <w:b/>
              </w:rPr>
            </w:pPr>
            <w:r w:rsidRPr="009D7F61">
              <w:rPr>
                <w:b/>
                <w:bCs/>
                <w:i/>
                <w:iCs/>
              </w:rPr>
              <w:t>виконання</w:t>
            </w:r>
          </w:p>
        </w:tc>
        <w:tc>
          <w:tcPr>
            <w:tcW w:w="1985" w:type="dxa"/>
          </w:tcPr>
          <w:p w:rsidR="00DC72BA" w:rsidRDefault="00DC72BA" w:rsidP="00717ABE">
            <w:pPr>
              <w:tabs>
                <w:tab w:val="left" w:pos="3210"/>
                <w:tab w:val="center" w:pos="4819"/>
              </w:tabs>
              <w:jc w:val="center"/>
              <w:rPr>
                <w:b/>
                <w:bCs/>
                <w:i/>
                <w:iCs/>
              </w:rPr>
            </w:pPr>
          </w:p>
          <w:p w:rsidR="00DC72BA" w:rsidRDefault="00DC72BA" w:rsidP="00717ABE">
            <w:pPr>
              <w:tabs>
                <w:tab w:val="left" w:pos="3210"/>
                <w:tab w:val="center" w:pos="4819"/>
              </w:tabs>
              <w:jc w:val="center"/>
              <w:rPr>
                <w:b/>
              </w:rPr>
            </w:pPr>
            <w:r w:rsidRPr="009D7F61">
              <w:rPr>
                <w:b/>
                <w:bCs/>
                <w:i/>
                <w:iCs/>
              </w:rPr>
              <w:t>Відповідальні</w:t>
            </w:r>
          </w:p>
        </w:tc>
        <w:tc>
          <w:tcPr>
            <w:tcW w:w="1382" w:type="dxa"/>
          </w:tcPr>
          <w:p w:rsidR="00DC72BA" w:rsidRDefault="00DC72BA" w:rsidP="00717ABE">
            <w:pPr>
              <w:tabs>
                <w:tab w:val="left" w:pos="3210"/>
                <w:tab w:val="center" w:pos="4819"/>
              </w:tabs>
              <w:jc w:val="center"/>
              <w:rPr>
                <w:b/>
              </w:rPr>
            </w:pPr>
            <w:r w:rsidRPr="009D7F61">
              <w:rPr>
                <w:b/>
                <w:bCs/>
                <w:i/>
                <w:iCs/>
              </w:rPr>
              <w:t>Відміт</w:t>
            </w:r>
            <w:r>
              <w:rPr>
                <w:b/>
                <w:bCs/>
                <w:i/>
                <w:iCs/>
              </w:rPr>
              <w:t>ка про вико</w:t>
            </w:r>
            <w:r w:rsidRPr="009D7F61">
              <w:rPr>
                <w:b/>
                <w:bCs/>
                <w:i/>
                <w:iCs/>
              </w:rPr>
              <w:t>нання</w:t>
            </w:r>
          </w:p>
        </w:tc>
      </w:tr>
      <w:tr w:rsidR="00DC72BA" w:rsidTr="00717ABE">
        <w:tc>
          <w:tcPr>
            <w:tcW w:w="675" w:type="dxa"/>
          </w:tcPr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  <w:r w:rsidRPr="00FC6279">
              <w:t>1</w:t>
            </w: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590BA8" w:rsidRDefault="00590BA8" w:rsidP="00E16FE9">
            <w:pPr>
              <w:tabs>
                <w:tab w:val="left" w:pos="3210"/>
                <w:tab w:val="center" w:pos="4819"/>
              </w:tabs>
              <w:jc w:val="left"/>
            </w:pPr>
          </w:p>
          <w:p w:rsidR="00E16FE9" w:rsidRDefault="00E16FE9" w:rsidP="00E16FE9">
            <w:pPr>
              <w:tabs>
                <w:tab w:val="left" w:pos="3210"/>
                <w:tab w:val="center" w:pos="4819"/>
              </w:tabs>
              <w:jc w:val="left"/>
            </w:pPr>
          </w:p>
          <w:p w:rsidR="00590BA8" w:rsidRDefault="00590BA8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590BA8" w:rsidRDefault="00590BA8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590BA8" w:rsidRPr="00FC6279" w:rsidRDefault="00590BA8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  <w:r w:rsidRPr="00FC6279">
              <w:t>2</w:t>
            </w: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  <w:r w:rsidRPr="00FC6279">
              <w:t>3</w:t>
            </w: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Default="00DC72BA" w:rsidP="00273F7A">
            <w:pPr>
              <w:tabs>
                <w:tab w:val="left" w:pos="3210"/>
                <w:tab w:val="center" w:pos="4819"/>
              </w:tabs>
              <w:jc w:val="left"/>
            </w:pPr>
          </w:p>
          <w:p w:rsidR="001B44C7" w:rsidRPr="00FC6279" w:rsidRDefault="001B44C7" w:rsidP="00273F7A">
            <w:pPr>
              <w:tabs>
                <w:tab w:val="left" w:pos="3210"/>
                <w:tab w:val="center" w:pos="4819"/>
              </w:tabs>
              <w:jc w:val="left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  <w:r w:rsidRPr="00FC6279">
              <w:t>4</w:t>
            </w: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  <w:r w:rsidRPr="00FC6279">
              <w:t>5</w:t>
            </w: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tabs>
                <w:tab w:val="left" w:pos="3210"/>
                <w:tab w:val="center" w:pos="4819"/>
              </w:tabs>
              <w:jc w:val="center"/>
            </w:pPr>
          </w:p>
          <w:p w:rsidR="00DC72BA" w:rsidRPr="00FC6279" w:rsidRDefault="00DC72BA" w:rsidP="00717ABE">
            <w:pPr>
              <w:jc w:val="center"/>
            </w:pPr>
          </w:p>
          <w:p w:rsidR="00DC72BA" w:rsidRPr="00FC6279" w:rsidRDefault="00DC72BA" w:rsidP="00717ABE">
            <w:pPr>
              <w:jc w:val="center"/>
            </w:pPr>
            <w:r w:rsidRPr="00FC6279">
              <w:t>6</w:t>
            </w:r>
          </w:p>
          <w:p w:rsidR="00DC72BA" w:rsidRPr="00FC6279" w:rsidRDefault="00DC72BA" w:rsidP="00717ABE">
            <w:pPr>
              <w:jc w:val="center"/>
            </w:pPr>
          </w:p>
          <w:p w:rsidR="00DC72BA" w:rsidRPr="00FC6279" w:rsidRDefault="00DC72BA" w:rsidP="00717ABE">
            <w:pPr>
              <w:jc w:val="center"/>
            </w:pPr>
          </w:p>
          <w:p w:rsidR="00590BA8" w:rsidRDefault="00590BA8" w:rsidP="00E16FE9">
            <w:pPr>
              <w:jc w:val="left"/>
            </w:pPr>
          </w:p>
          <w:p w:rsidR="00590BA8" w:rsidRPr="00FC6279" w:rsidRDefault="00590BA8" w:rsidP="00717ABE">
            <w:pPr>
              <w:jc w:val="center"/>
            </w:pPr>
          </w:p>
          <w:p w:rsidR="00DC72BA" w:rsidRPr="00FC6279" w:rsidRDefault="00DC72BA" w:rsidP="00717ABE">
            <w:pPr>
              <w:jc w:val="center"/>
            </w:pPr>
            <w:r w:rsidRPr="00FC6279">
              <w:t>7</w:t>
            </w:r>
          </w:p>
          <w:p w:rsidR="00DC72BA" w:rsidRPr="00FC6279" w:rsidRDefault="00DC72BA" w:rsidP="00717ABE">
            <w:pPr>
              <w:jc w:val="center"/>
            </w:pPr>
          </w:p>
          <w:p w:rsidR="00DC72BA" w:rsidRPr="00FC6279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E16FE9" w:rsidRPr="00FC6279" w:rsidRDefault="00E16FE9" w:rsidP="00717ABE">
            <w:pPr>
              <w:jc w:val="center"/>
            </w:pPr>
          </w:p>
          <w:p w:rsidR="00DC72BA" w:rsidRPr="00FC6279" w:rsidRDefault="00DC72BA" w:rsidP="00717ABE">
            <w:pPr>
              <w:jc w:val="center"/>
            </w:pPr>
            <w:r w:rsidRPr="00FC6279">
              <w:t>8</w:t>
            </w:r>
          </w:p>
          <w:p w:rsidR="00DC72BA" w:rsidRPr="00FC6279" w:rsidRDefault="00DC72BA" w:rsidP="00717ABE">
            <w:pPr>
              <w:jc w:val="center"/>
            </w:pPr>
          </w:p>
          <w:p w:rsidR="00DC72BA" w:rsidRPr="00FC6279" w:rsidRDefault="00DC72BA" w:rsidP="00717ABE">
            <w:pPr>
              <w:jc w:val="center"/>
            </w:pPr>
          </w:p>
          <w:p w:rsidR="00590BA8" w:rsidRPr="00FC6279" w:rsidRDefault="00590BA8" w:rsidP="00E16FE9">
            <w:pPr>
              <w:jc w:val="left"/>
            </w:pPr>
          </w:p>
          <w:p w:rsidR="00DC72BA" w:rsidRPr="00FC6279" w:rsidRDefault="00DC72BA" w:rsidP="00717ABE">
            <w:pPr>
              <w:jc w:val="center"/>
            </w:pPr>
            <w:r w:rsidRPr="00FC6279">
              <w:t>9</w:t>
            </w:r>
          </w:p>
          <w:p w:rsidR="00DC72BA" w:rsidRPr="00FC6279" w:rsidRDefault="00DC72BA" w:rsidP="00717ABE"/>
          <w:p w:rsidR="00DC72BA" w:rsidRPr="00FC6279" w:rsidRDefault="00DC72BA" w:rsidP="00717ABE"/>
          <w:p w:rsidR="00590BA8" w:rsidRDefault="00590BA8" w:rsidP="00717ABE"/>
          <w:p w:rsidR="00E16FE9" w:rsidRDefault="00E16FE9" w:rsidP="00717ABE"/>
          <w:p w:rsidR="00590BA8" w:rsidRPr="00FC6279" w:rsidRDefault="00590BA8" w:rsidP="00717ABE"/>
          <w:p w:rsidR="00DC72BA" w:rsidRPr="00FC6279" w:rsidRDefault="00DC72BA" w:rsidP="00717ABE">
            <w:r w:rsidRPr="00FC6279">
              <w:t>10</w:t>
            </w:r>
          </w:p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E16FE9" w:rsidRDefault="00E16FE9" w:rsidP="00717ABE"/>
          <w:p w:rsidR="00E16FE9" w:rsidRPr="00E16FE9" w:rsidRDefault="00E16FE9" w:rsidP="00E16FE9"/>
          <w:p w:rsidR="00E16FE9" w:rsidRPr="00E16FE9" w:rsidRDefault="00E16FE9" w:rsidP="00E16FE9"/>
          <w:p w:rsidR="00E16FE9" w:rsidRDefault="00E16FE9" w:rsidP="00E16FE9"/>
          <w:p w:rsidR="00DC72BA" w:rsidRPr="00E16FE9" w:rsidRDefault="00E16FE9" w:rsidP="00E16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95" w:type="dxa"/>
          </w:tcPr>
          <w:p w:rsidR="00DC72BA" w:rsidRPr="00273F7A" w:rsidRDefault="00DC72BA" w:rsidP="001B44C7">
            <w:pPr>
              <w:tabs>
                <w:tab w:val="left" w:pos="0"/>
              </w:tabs>
              <w:jc w:val="left"/>
            </w:pPr>
            <w:r w:rsidRPr="00FC6279">
              <w:rPr>
                <w:color w:val="000000"/>
                <w:lang w:bidi="te-IN"/>
              </w:rPr>
              <w:lastRenderedPageBreak/>
              <w:t xml:space="preserve">Планування основних напрямків роботи для вирішення завдань роботи </w:t>
            </w:r>
            <w:r w:rsidR="00273F7A">
              <w:t>над І</w:t>
            </w:r>
            <w:r w:rsidR="00273F7A">
              <w:rPr>
                <w:lang w:val="en-US"/>
              </w:rPr>
              <w:t>V</w:t>
            </w:r>
            <w:r w:rsidRPr="00FC6279">
              <w:t xml:space="preserve"> етапом єдиної педагогічної теми закладу освіти «Компетентнісний підхід до дітей як умова забезпечення якості освіти</w:t>
            </w:r>
            <w:r w:rsidR="00273F7A">
              <w:t xml:space="preserve"> та соціалізації особистості», </w:t>
            </w:r>
            <w:r w:rsidRPr="00FC6279">
              <w:t>в</w:t>
            </w:r>
            <w:r w:rsidRPr="00FC6279">
              <w:rPr>
                <w:color w:val="000000"/>
                <w:lang w:bidi="te-IN"/>
              </w:rPr>
              <w:t>раховуючи стан освітньої роботи, якісний склад педагогічних працівників, діагностичні матеріали</w:t>
            </w: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</w:pPr>
            <w:r w:rsidRPr="00FC6279">
              <w:t xml:space="preserve">Затвердження складу методичної ради закладу освіти </w:t>
            </w: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snapToGrid w:val="0"/>
              <w:jc w:val="left"/>
            </w:pPr>
            <w:r w:rsidRPr="00FC6279">
              <w:t>Організація колективних форм методичної роботи:</w:t>
            </w:r>
          </w:p>
          <w:p w:rsidR="00DC72BA" w:rsidRPr="00FC6279" w:rsidRDefault="00DC72BA" w:rsidP="001B44C7">
            <w:pPr>
              <w:shd w:val="clear" w:color="auto" w:fill="FFFFFF"/>
              <w:jc w:val="left"/>
              <w:rPr>
                <w:color w:val="000000"/>
                <w:lang w:bidi="te-IN"/>
              </w:rPr>
            </w:pPr>
            <w:r w:rsidRPr="00FC6279">
              <w:rPr>
                <w:color w:val="000000"/>
                <w:lang w:bidi="te-IN"/>
              </w:rPr>
              <w:t xml:space="preserve">- Інформаційні, методичні консиліуми з актуальних проблем організації освітнього  процесу. </w:t>
            </w:r>
          </w:p>
          <w:p w:rsidR="00DC72BA" w:rsidRPr="00FC6279" w:rsidRDefault="00DC72BA" w:rsidP="001B44C7">
            <w:pPr>
              <w:shd w:val="clear" w:color="auto" w:fill="FFFFFF"/>
              <w:jc w:val="left"/>
              <w:rPr>
                <w:rFonts w:cs="Gautami"/>
                <w:lang w:bidi="te-IN"/>
              </w:rPr>
            </w:pPr>
            <w:r w:rsidRPr="00FC6279">
              <w:rPr>
                <w:color w:val="000000"/>
                <w:lang w:bidi="te-IN"/>
              </w:rPr>
              <w:t>- Створення творчих пар в системі «молодий педагогічний працівник − досвідчений педагогічний працівник» та надання методичної допомоги молодим педагогічним працівникам.</w:t>
            </w:r>
          </w:p>
          <w:p w:rsidR="00DC72BA" w:rsidRPr="00FC6279" w:rsidRDefault="00DC72BA" w:rsidP="001B44C7">
            <w:pPr>
              <w:shd w:val="clear" w:color="auto" w:fill="FFFFFF"/>
              <w:jc w:val="left"/>
              <w:rPr>
                <w:rFonts w:cs="Gautami"/>
                <w:lang w:bidi="te-IN"/>
              </w:rPr>
            </w:pPr>
            <w:r w:rsidRPr="00FC6279">
              <w:rPr>
                <w:rFonts w:cs="Gautami"/>
                <w:lang w:bidi="te-IN"/>
              </w:rPr>
              <w:t xml:space="preserve">- </w:t>
            </w:r>
            <w:r w:rsidRPr="00FC6279">
              <w:rPr>
                <w:color w:val="000000"/>
                <w:lang w:bidi="te-IN"/>
              </w:rPr>
              <w:t>Взаємовідвідування уроків та виховних заходів педагогічними працівниками</w:t>
            </w:r>
            <w:r w:rsidRPr="00FC6279">
              <w:rPr>
                <w:rFonts w:cs="Gautami"/>
                <w:lang w:bidi="te-IN"/>
              </w:rPr>
              <w:t xml:space="preserve"> </w:t>
            </w:r>
            <w:r w:rsidRPr="00FC6279">
              <w:rPr>
                <w:color w:val="000000"/>
                <w:lang w:bidi="te-IN"/>
              </w:rPr>
              <w:t xml:space="preserve">упродовж навчального року. </w:t>
            </w:r>
          </w:p>
          <w:p w:rsidR="00DC72BA" w:rsidRPr="00FC6279" w:rsidRDefault="00DC72BA" w:rsidP="001B44C7">
            <w:pPr>
              <w:shd w:val="clear" w:color="auto" w:fill="FFFFFF"/>
              <w:jc w:val="left"/>
              <w:rPr>
                <w:rFonts w:cs="Gautami"/>
                <w:lang w:bidi="te-IN"/>
              </w:rPr>
            </w:pPr>
            <w:r w:rsidRPr="00FC6279">
              <w:rPr>
                <w:color w:val="000000"/>
                <w:lang w:bidi="te-IN"/>
              </w:rPr>
              <w:t xml:space="preserve">- </w:t>
            </w:r>
            <w:r w:rsidR="001B44C7">
              <w:rPr>
                <w:color w:val="000000"/>
                <w:lang w:bidi="te-IN"/>
              </w:rPr>
              <w:t>В</w:t>
            </w:r>
            <w:r w:rsidRPr="00FC6279">
              <w:rPr>
                <w:color w:val="000000"/>
                <w:lang w:bidi="te-IN"/>
              </w:rPr>
              <w:t>ивчення ефективного педагогічного досвіду, удосконалення структури і методики проведення уроків та виховних заходів залучення педагогічних працівників до участі в Всеукраїнських, обласних та шкільних семінарах.</w:t>
            </w: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Cs/>
              </w:rPr>
            </w:pPr>
            <w:r w:rsidRPr="00FC6279">
              <w:rPr>
                <w:color w:val="000000"/>
                <w:lang w:bidi="te-IN"/>
              </w:rPr>
              <w:t xml:space="preserve">- Продовження роботи </w:t>
            </w:r>
            <w:r w:rsidRPr="00FC6279">
              <w:t xml:space="preserve">психолого-педагогічного семінару </w:t>
            </w:r>
            <w:r w:rsidRPr="00FC6279">
              <w:rPr>
                <w:rFonts w:ascii="Times New Roman" w:hAnsi="Times New Roman"/>
              </w:rPr>
              <w:t>«Особистісне зростання педагогічного працівника»</w:t>
            </w:r>
          </w:p>
          <w:p w:rsidR="00273F7A" w:rsidRPr="00FC6279" w:rsidRDefault="00273F7A" w:rsidP="001B44C7">
            <w:pPr>
              <w:tabs>
                <w:tab w:val="left" w:pos="3210"/>
                <w:tab w:val="center" w:pos="4819"/>
              </w:tabs>
              <w:jc w:val="left"/>
              <w:rPr>
                <w:bCs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  <w:r w:rsidRPr="00FC6279">
              <w:t>Затвердження плану роботи методичних об’єднань, «Школи молодого педагога»  на</w:t>
            </w:r>
            <w:r w:rsidR="00CE4823">
              <w:t xml:space="preserve"> 2020/2021</w:t>
            </w:r>
            <w:r w:rsidRPr="00FC6279">
              <w:t xml:space="preserve"> навчальний рік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 xml:space="preserve">Погодження графіка проведення відкритих уроків (заходів) та виховних </w:t>
            </w:r>
            <w:r w:rsidRPr="00FC6279">
              <w:lastRenderedPageBreak/>
              <w:t>заходів</w:t>
            </w:r>
          </w:p>
          <w:p w:rsidR="00DC72BA" w:rsidRPr="00FC6279" w:rsidRDefault="00DC72BA" w:rsidP="001B44C7">
            <w:pPr>
              <w:jc w:val="left"/>
            </w:pPr>
          </w:p>
          <w:p w:rsidR="00590BA8" w:rsidRDefault="00CE4823" w:rsidP="001B44C7">
            <w:pPr>
              <w:jc w:val="left"/>
            </w:pPr>
            <w:r>
              <w:t>П</w:t>
            </w:r>
            <w:r w:rsidRPr="00FC6279">
              <w:t xml:space="preserve">роведення  роботи з атестації </w:t>
            </w:r>
            <w:r>
              <w:t>в</w:t>
            </w:r>
            <w:r w:rsidR="00DC72BA" w:rsidRPr="00FC6279">
              <w:t>ідповідно до Типового положення про атестацію педагогічних працівників з</w:t>
            </w:r>
            <w:r>
              <w:t>агальноосвітніх закладів освіти</w:t>
            </w:r>
            <w:r w:rsidR="00DC72BA" w:rsidRPr="00FC6279">
              <w:t xml:space="preserve"> </w:t>
            </w:r>
          </w:p>
          <w:p w:rsidR="00E16FE9" w:rsidRPr="00FC6279" w:rsidRDefault="00E16FE9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>Проведення інструктивно-методичної наради з учителями-предметникам</w:t>
            </w:r>
            <w:r w:rsidR="00273F7A">
              <w:t>и про закінчення І семестру 2020/2021</w:t>
            </w:r>
            <w:r w:rsidRPr="00FC6279">
              <w:t xml:space="preserve"> навчального року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  <w:rPr>
                <w:rFonts w:ascii="Times New Roman" w:hAnsi="Times New Roman" w:cs="Times New Roman"/>
              </w:rPr>
            </w:pPr>
            <w:r w:rsidRPr="00FC6279">
              <w:rPr>
                <w:rFonts w:ascii="Times New Roman" w:hAnsi="Times New Roman" w:cs="Times New Roman"/>
              </w:rPr>
              <w:t>Створення оптимальних умов  щод</w:t>
            </w:r>
            <w:r w:rsidR="00273F7A">
              <w:rPr>
                <w:rFonts w:ascii="Times New Roman" w:hAnsi="Times New Roman" w:cs="Times New Roman"/>
              </w:rPr>
              <w:t>о організованого закінчення 2020/2021</w:t>
            </w:r>
            <w:r w:rsidRPr="00FC6279">
              <w:rPr>
                <w:rFonts w:ascii="Times New Roman" w:hAnsi="Times New Roman" w:cs="Times New Roman"/>
              </w:rPr>
              <w:t xml:space="preserve"> навчального року</w:t>
            </w:r>
          </w:p>
          <w:p w:rsidR="001B44C7" w:rsidRPr="00FC6279" w:rsidRDefault="001B44C7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 xml:space="preserve">Організація подальшого навчання педагогічних працівників </w:t>
            </w:r>
            <w:r w:rsidR="001B44C7">
              <w:t xml:space="preserve">по </w:t>
            </w:r>
            <w:r w:rsidRPr="00FC6279">
              <w:t>використанню комп‘ютерних технологій в організації освітнього процесу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lang w:val="uk-UA"/>
              </w:rPr>
            </w:pPr>
            <w:r w:rsidRPr="00FC6279">
              <w:rPr>
                <w:lang w:val="uk-UA"/>
              </w:rPr>
              <w:t xml:space="preserve">Проведення методичних </w:t>
            </w:r>
            <w:r w:rsidRPr="00FC6279">
              <w:rPr>
                <w:color w:val="000000"/>
                <w:lang w:val="uk-UA"/>
              </w:rPr>
              <w:t xml:space="preserve">оперативних нарад, для ознайомлення </w:t>
            </w:r>
            <w:r w:rsidRPr="00FC6279">
              <w:rPr>
                <w:lang w:val="uk-UA"/>
              </w:rPr>
              <w:t>педагогічних працівників</w:t>
            </w:r>
            <w:r w:rsidRPr="00FC6279">
              <w:t xml:space="preserve"> </w:t>
            </w:r>
            <w:r w:rsidRPr="00FC6279">
              <w:rPr>
                <w:lang w:val="uk-UA"/>
              </w:rPr>
              <w:t xml:space="preserve"> </w:t>
            </w:r>
            <w:r w:rsidRPr="00FC6279">
              <w:rPr>
                <w:color w:val="000000"/>
                <w:lang w:val="uk-UA"/>
              </w:rPr>
              <w:t>з інструктивно-методичними та нормативними документами, отримання методичних консультацій, вирішення поточних питань освітнього процесу</w:t>
            </w:r>
          </w:p>
          <w:p w:rsidR="00DC72BA" w:rsidRPr="00FC6279" w:rsidRDefault="00DC72BA" w:rsidP="001B44C7">
            <w:pPr>
              <w:pStyle w:val="a5"/>
              <w:shd w:val="clear" w:color="auto" w:fill="FFFFFF"/>
              <w:spacing w:before="0" w:beforeAutospacing="0" w:after="0" w:afterAutospacing="0"/>
              <w:jc w:val="left"/>
              <w:rPr>
                <w:color w:val="000000"/>
                <w:lang w:val="uk-UA"/>
              </w:rPr>
            </w:pPr>
          </w:p>
          <w:p w:rsidR="00DC72BA" w:rsidRPr="00FC6279" w:rsidRDefault="00DC72BA" w:rsidP="001B44C7">
            <w:pPr>
              <w:jc w:val="left"/>
            </w:pPr>
            <w:r w:rsidRPr="00FC6279">
              <w:t xml:space="preserve">Організація роботи по створенню особистих сайтів та блогів в </w:t>
            </w:r>
            <w:r w:rsidRPr="00FC6279">
              <w:rPr>
                <w:lang w:val="en-US"/>
              </w:rPr>
              <w:t>Internet</w:t>
            </w:r>
            <w:r w:rsidRPr="00FC6279">
              <w:t xml:space="preserve">і </w:t>
            </w:r>
            <w:r w:rsidRPr="00FC6279">
              <w:rPr>
                <w:rFonts w:ascii="Times New Roman" w:hAnsi="Times New Roman" w:cs="Times New Roman"/>
              </w:rPr>
              <w:t>педагогічними працівниками</w:t>
            </w:r>
            <w:r w:rsidRPr="00FC6279">
              <w:t xml:space="preserve"> закладу освіти</w:t>
            </w:r>
          </w:p>
        </w:tc>
        <w:tc>
          <w:tcPr>
            <w:tcW w:w="1417" w:type="dxa"/>
          </w:tcPr>
          <w:p w:rsidR="00DC72BA" w:rsidRPr="00FC6279" w:rsidRDefault="00DC72BA" w:rsidP="00717ABE">
            <w:r w:rsidRPr="00FC6279">
              <w:lastRenderedPageBreak/>
              <w:t xml:space="preserve">Серпень </w:t>
            </w:r>
          </w:p>
          <w:p w:rsidR="00DC72BA" w:rsidRPr="00FC6279" w:rsidRDefault="00273F7A" w:rsidP="00717ABE">
            <w:r>
              <w:t>2020</w:t>
            </w:r>
            <w:r w:rsidR="00DC72BA" w:rsidRPr="00FC6279">
              <w:t xml:space="preserve"> року</w:t>
            </w:r>
          </w:p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>
            <w:r w:rsidRPr="00FC6279">
              <w:t xml:space="preserve">Серпень </w:t>
            </w:r>
          </w:p>
          <w:p w:rsidR="00DC72BA" w:rsidRPr="00FC6279" w:rsidRDefault="00273F7A" w:rsidP="00717ABE">
            <w:r>
              <w:t>2020</w:t>
            </w:r>
            <w:r w:rsidR="00DC72BA" w:rsidRPr="00FC6279">
              <w:t xml:space="preserve"> року</w:t>
            </w:r>
          </w:p>
          <w:p w:rsidR="00DC72BA" w:rsidRPr="00FC6279" w:rsidRDefault="00DC72BA" w:rsidP="00717ABE"/>
          <w:p w:rsidR="00DC72BA" w:rsidRPr="00FC6279" w:rsidRDefault="00273F7A" w:rsidP="00717ABE">
            <w:r>
              <w:t>Уп</w:t>
            </w:r>
            <w:r w:rsidR="006D59A3">
              <w:t>родовж 2020/202</w:t>
            </w:r>
            <w:r>
              <w:t>1</w:t>
            </w:r>
          </w:p>
          <w:p w:rsidR="00DC72BA" w:rsidRPr="00FC6279" w:rsidRDefault="00DC72BA" w:rsidP="00717ABE">
            <w:r w:rsidRPr="00FC6279">
              <w:t>навчаль-</w:t>
            </w:r>
          </w:p>
          <w:p w:rsidR="00DC72BA" w:rsidRPr="00FC6279" w:rsidRDefault="00DC72BA" w:rsidP="00717ABE">
            <w:r w:rsidRPr="00FC6279">
              <w:t>ного року</w:t>
            </w:r>
          </w:p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Default="00DC72BA" w:rsidP="00717ABE"/>
          <w:p w:rsidR="001B44C7" w:rsidRPr="00FC6279" w:rsidRDefault="001B44C7" w:rsidP="00717ABE"/>
          <w:p w:rsidR="00DC72BA" w:rsidRPr="00FC6279" w:rsidRDefault="00DC72BA" w:rsidP="00717ABE"/>
          <w:p w:rsidR="00DC72BA" w:rsidRPr="00FC6279" w:rsidRDefault="00DC72BA" w:rsidP="00717ABE">
            <w:r w:rsidRPr="00FC6279">
              <w:t xml:space="preserve">Серпень </w:t>
            </w:r>
          </w:p>
          <w:p w:rsidR="00DC72BA" w:rsidRPr="00FC6279" w:rsidRDefault="00273F7A" w:rsidP="00717ABE">
            <w:r>
              <w:t>2020</w:t>
            </w:r>
            <w:r w:rsidR="00DC72BA" w:rsidRPr="00FC6279">
              <w:t xml:space="preserve"> року</w:t>
            </w:r>
          </w:p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>
            <w:r w:rsidRPr="00FC6279">
              <w:t xml:space="preserve">Серпень </w:t>
            </w:r>
          </w:p>
          <w:p w:rsidR="00DC72BA" w:rsidRPr="00FC6279" w:rsidRDefault="00273F7A" w:rsidP="00717ABE">
            <w:r>
              <w:t>2020</w:t>
            </w:r>
            <w:r w:rsidR="00DC72BA" w:rsidRPr="00FC6279">
              <w:t xml:space="preserve"> року</w:t>
            </w:r>
          </w:p>
          <w:p w:rsidR="00DC72BA" w:rsidRPr="00FC6279" w:rsidRDefault="00DC72BA" w:rsidP="00717ABE"/>
          <w:p w:rsidR="00DC72BA" w:rsidRPr="00FC6279" w:rsidRDefault="00DC72BA" w:rsidP="00717ABE"/>
          <w:p w:rsidR="00DC72BA" w:rsidRPr="00FC6279" w:rsidRDefault="00273F7A" w:rsidP="00717ABE">
            <w:r>
              <w:t>Упродовж 2020/2021</w:t>
            </w:r>
          </w:p>
          <w:p w:rsidR="00DC72BA" w:rsidRPr="00FC6279" w:rsidRDefault="00CE4823" w:rsidP="00717ABE">
            <w:pPr>
              <w:jc w:val="center"/>
            </w:pPr>
            <w:r>
              <w:t>навчаль-ног</w:t>
            </w:r>
            <w:r w:rsidR="00DC72BA" w:rsidRPr="00FC6279">
              <w:t>о року</w:t>
            </w:r>
          </w:p>
          <w:p w:rsidR="00590BA8" w:rsidRPr="00FC6279" w:rsidRDefault="00590BA8" w:rsidP="00717ABE"/>
          <w:p w:rsidR="00DC72BA" w:rsidRPr="00FC6279" w:rsidRDefault="00DC72BA" w:rsidP="00717ABE">
            <w:r w:rsidRPr="00FC6279">
              <w:t>Грудень</w:t>
            </w:r>
          </w:p>
          <w:p w:rsidR="00DC72BA" w:rsidRPr="00FC6279" w:rsidRDefault="00273F7A" w:rsidP="00717ABE">
            <w:r>
              <w:t>2020</w:t>
            </w:r>
            <w:r w:rsidR="00DC72BA" w:rsidRPr="00FC6279">
              <w:t xml:space="preserve"> року</w:t>
            </w:r>
          </w:p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>
            <w:r w:rsidRPr="00FC6279">
              <w:t>Квітень</w:t>
            </w:r>
          </w:p>
          <w:p w:rsidR="00DC72BA" w:rsidRPr="00FC6279" w:rsidRDefault="00273F7A" w:rsidP="00717ABE">
            <w:r>
              <w:t>2021</w:t>
            </w:r>
            <w:r w:rsidR="00DC72BA" w:rsidRPr="00FC6279">
              <w:t xml:space="preserve"> року</w:t>
            </w:r>
          </w:p>
          <w:p w:rsidR="00DC72BA" w:rsidRDefault="00DC72BA" w:rsidP="00717ABE"/>
          <w:p w:rsidR="001B44C7" w:rsidRPr="00FC6279" w:rsidRDefault="001B44C7" w:rsidP="00717ABE"/>
          <w:p w:rsidR="00DC72BA" w:rsidRPr="00FC6279" w:rsidRDefault="00273F7A" w:rsidP="00717ABE">
            <w:r>
              <w:t>Упродовж 2020/2021</w:t>
            </w:r>
          </w:p>
          <w:p w:rsidR="00DC72BA" w:rsidRPr="00FC6279" w:rsidRDefault="00DC72BA" w:rsidP="00717ABE">
            <w:pPr>
              <w:jc w:val="center"/>
            </w:pPr>
            <w:r w:rsidRPr="00FC6279">
              <w:t>навчаль-ного року</w:t>
            </w:r>
          </w:p>
          <w:p w:rsidR="00DC72BA" w:rsidRDefault="00DC72BA" w:rsidP="00717ABE"/>
          <w:p w:rsidR="001B44C7" w:rsidRPr="00FC6279" w:rsidRDefault="001B44C7" w:rsidP="00717ABE"/>
          <w:p w:rsidR="00DC72BA" w:rsidRPr="00FC6279" w:rsidRDefault="00273F7A" w:rsidP="00717ABE">
            <w:r>
              <w:t>Упродовж 2020/2021</w:t>
            </w:r>
          </w:p>
          <w:p w:rsidR="00DC72BA" w:rsidRPr="00FC6279" w:rsidRDefault="00DC72BA" w:rsidP="00717ABE">
            <w:pPr>
              <w:jc w:val="center"/>
            </w:pPr>
            <w:r w:rsidRPr="00FC6279">
              <w:t>навчаль-ного року</w:t>
            </w:r>
          </w:p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DC72BA" w:rsidP="00717ABE"/>
          <w:p w:rsidR="00DC72BA" w:rsidRPr="00FC6279" w:rsidRDefault="00273F7A" w:rsidP="00717ABE">
            <w:r>
              <w:t>Упродовж 2020/2021</w:t>
            </w:r>
          </w:p>
          <w:p w:rsidR="00DC72BA" w:rsidRPr="00FC6279" w:rsidRDefault="00DC72BA" w:rsidP="00717ABE">
            <w:r w:rsidRPr="00FC6279">
              <w:t>навчаль-ного року</w:t>
            </w:r>
          </w:p>
        </w:tc>
        <w:tc>
          <w:tcPr>
            <w:tcW w:w="1985" w:type="dxa"/>
          </w:tcPr>
          <w:p w:rsidR="00DC72BA" w:rsidRPr="00FC6279" w:rsidRDefault="00DC72BA" w:rsidP="001B44C7">
            <w:pPr>
              <w:jc w:val="left"/>
            </w:pPr>
            <w:r w:rsidRPr="00FC6279">
              <w:lastRenderedPageBreak/>
              <w:t>Пушкар Н.Б.</w:t>
            </w:r>
          </w:p>
          <w:p w:rsidR="00DC72BA" w:rsidRPr="00FC6279" w:rsidRDefault="00DC72BA" w:rsidP="001B44C7">
            <w:pPr>
              <w:jc w:val="left"/>
            </w:pPr>
            <w:r w:rsidRPr="00FC6279">
              <w:t>Тімко М.М.</w:t>
            </w: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tabs>
                <w:tab w:val="left" w:pos="3210"/>
                <w:tab w:val="center" w:pos="4819"/>
              </w:tabs>
              <w:jc w:val="left"/>
              <w:rPr>
                <w:b/>
              </w:rPr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>Пушкар Н.Б.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>Погребняк Т.Ю.</w:t>
            </w:r>
          </w:p>
          <w:p w:rsidR="00DC72BA" w:rsidRPr="00FC6279" w:rsidRDefault="00DC72BA" w:rsidP="001B44C7">
            <w:pPr>
              <w:jc w:val="left"/>
            </w:pPr>
            <w:r w:rsidRPr="00FC6279">
              <w:t>Тімко М.М.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Default="00DC72BA" w:rsidP="001B44C7">
            <w:pPr>
              <w:jc w:val="left"/>
            </w:pPr>
          </w:p>
          <w:p w:rsidR="001B44C7" w:rsidRPr="00FC6279" w:rsidRDefault="001B44C7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>Погребняк Т.Ю.</w:t>
            </w:r>
          </w:p>
          <w:p w:rsidR="00DC72BA" w:rsidRPr="00FC6279" w:rsidRDefault="00DC72BA" w:rsidP="001B44C7">
            <w:pPr>
              <w:jc w:val="left"/>
            </w:pPr>
            <w:r w:rsidRPr="00FC6279">
              <w:t>Тімко М.М.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3114E" w:rsidP="001B44C7">
            <w:pPr>
              <w:jc w:val="left"/>
            </w:pPr>
            <w:r>
              <w:t xml:space="preserve">Керівники методичних </w:t>
            </w:r>
            <w:r>
              <w:lastRenderedPageBreak/>
              <w:t>об’єднань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tabs>
                <w:tab w:val="left" w:pos="4000"/>
              </w:tabs>
              <w:jc w:val="left"/>
            </w:pPr>
            <w:r w:rsidRPr="00FC6279">
              <w:t>Пушкар Н.Б.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590BA8" w:rsidRPr="00FC6279" w:rsidRDefault="00590BA8" w:rsidP="001B44C7">
            <w:pPr>
              <w:jc w:val="left"/>
            </w:pPr>
          </w:p>
          <w:p w:rsidR="00DC72BA" w:rsidRPr="00FC6279" w:rsidRDefault="00DC72BA" w:rsidP="001B44C7">
            <w:pPr>
              <w:tabs>
                <w:tab w:val="left" w:pos="4000"/>
              </w:tabs>
              <w:jc w:val="left"/>
            </w:pPr>
            <w:r w:rsidRPr="00FC6279">
              <w:t>Пушкар Н.Б.</w:t>
            </w:r>
          </w:p>
          <w:p w:rsidR="00DC72BA" w:rsidRPr="00FC6279" w:rsidRDefault="00DC72BA" w:rsidP="001B44C7">
            <w:pPr>
              <w:jc w:val="left"/>
            </w:pPr>
            <w:r w:rsidRPr="00FC6279">
              <w:t>Тімко М.М.</w:t>
            </w:r>
          </w:p>
          <w:p w:rsidR="00DC72BA" w:rsidRPr="00FC6279" w:rsidRDefault="00DC72BA" w:rsidP="001B44C7">
            <w:pPr>
              <w:jc w:val="left"/>
            </w:pPr>
            <w:r w:rsidRPr="00FC6279">
              <w:t>Погребняк Т.Ю.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>Пушкар Н.Б.</w:t>
            </w:r>
          </w:p>
          <w:p w:rsidR="00DC72BA" w:rsidRPr="00FC6279" w:rsidRDefault="00DC72BA" w:rsidP="001B44C7">
            <w:pPr>
              <w:jc w:val="left"/>
            </w:pPr>
          </w:p>
          <w:p w:rsidR="00DC72BA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  <w:r w:rsidRPr="00FC6279">
              <w:t>Ткаченко С.Л.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Default="00DC72BA" w:rsidP="001B44C7">
            <w:pPr>
              <w:jc w:val="left"/>
            </w:pPr>
          </w:p>
          <w:p w:rsidR="001B44C7" w:rsidRPr="00FC6279" w:rsidRDefault="001B44C7" w:rsidP="001B44C7">
            <w:pPr>
              <w:jc w:val="left"/>
            </w:pPr>
          </w:p>
          <w:p w:rsidR="00DC72BA" w:rsidRPr="00FC6279" w:rsidRDefault="00DC72BA" w:rsidP="001B44C7">
            <w:pPr>
              <w:tabs>
                <w:tab w:val="left" w:pos="4000"/>
              </w:tabs>
              <w:jc w:val="left"/>
            </w:pPr>
            <w:r w:rsidRPr="00FC6279">
              <w:t>Пушкар Н.Б.</w:t>
            </w:r>
          </w:p>
          <w:p w:rsidR="00DC72BA" w:rsidRPr="00FC6279" w:rsidRDefault="00DC72BA" w:rsidP="001B44C7">
            <w:pPr>
              <w:tabs>
                <w:tab w:val="left" w:pos="4000"/>
              </w:tabs>
              <w:jc w:val="left"/>
            </w:pPr>
            <w:r w:rsidRPr="00FC6279">
              <w:t>Тімко М.М., Погребняк Т.Ю.</w:t>
            </w: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jc w:val="left"/>
            </w:pPr>
          </w:p>
          <w:p w:rsidR="00DC72BA" w:rsidRPr="00FC6279" w:rsidRDefault="00DC72BA" w:rsidP="001B44C7">
            <w:pPr>
              <w:tabs>
                <w:tab w:val="left" w:pos="4000"/>
              </w:tabs>
              <w:jc w:val="left"/>
            </w:pPr>
            <w:r w:rsidRPr="00FC6279">
              <w:t>Пушкар Н.Б.</w:t>
            </w:r>
          </w:p>
          <w:p w:rsidR="00DC72BA" w:rsidRPr="00FC6279" w:rsidRDefault="00DC72BA" w:rsidP="001B44C7">
            <w:pPr>
              <w:jc w:val="left"/>
            </w:pPr>
          </w:p>
        </w:tc>
        <w:tc>
          <w:tcPr>
            <w:tcW w:w="1382" w:type="dxa"/>
          </w:tcPr>
          <w:p w:rsidR="00DC72BA" w:rsidRPr="002417CA" w:rsidRDefault="00DC72BA" w:rsidP="00717ABE">
            <w:pPr>
              <w:tabs>
                <w:tab w:val="left" w:pos="3210"/>
                <w:tab w:val="center" w:pos="4819"/>
              </w:tabs>
              <w:rPr>
                <w:b/>
              </w:rPr>
            </w:pPr>
          </w:p>
        </w:tc>
      </w:tr>
    </w:tbl>
    <w:p w:rsidR="00DC72BA" w:rsidRPr="0046369A" w:rsidRDefault="00DC72BA" w:rsidP="00DC72BA">
      <w:pPr>
        <w:tabs>
          <w:tab w:val="left" w:pos="3210"/>
          <w:tab w:val="center" w:pos="4819"/>
        </w:tabs>
        <w:rPr>
          <w:b/>
          <w:sz w:val="28"/>
          <w:szCs w:val="28"/>
        </w:rPr>
      </w:pPr>
    </w:p>
    <w:p w:rsidR="00DC72BA" w:rsidRPr="006520EE" w:rsidRDefault="00D3114E" w:rsidP="00DC7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="00DC72BA" w:rsidRPr="006520EE">
        <w:rPr>
          <w:b/>
          <w:sz w:val="28"/>
          <w:szCs w:val="28"/>
        </w:rPr>
        <w:t>. Методична робота</w:t>
      </w:r>
    </w:p>
    <w:p w:rsidR="00DC72BA" w:rsidRDefault="00DC72BA" w:rsidP="00DC72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180"/>
        <w:gridCol w:w="1488"/>
        <w:gridCol w:w="1960"/>
        <w:gridCol w:w="1407"/>
      </w:tblGrid>
      <w:tr w:rsidR="00DC72BA" w:rsidRPr="00421A7B" w:rsidTr="00717ABE">
        <w:tc>
          <w:tcPr>
            <w:tcW w:w="675" w:type="dxa"/>
          </w:tcPr>
          <w:p w:rsidR="00DC72BA" w:rsidRPr="00421A7B" w:rsidRDefault="00DC72BA" w:rsidP="00717ABE">
            <w:pPr>
              <w:spacing w:before="60" w:after="60"/>
              <w:jc w:val="center"/>
              <w:rPr>
                <w:b/>
                <w:bCs/>
                <w:iCs/>
              </w:rPr>
            </w:pPr>
            <w:r w:rsidRPr="00421A7B">
              <w:rPr>
                <w:b/>
                <w:bCs/>
                <w:iCs/>
              </w:rPr>
              <w:t>№</w:t>
            </w:r>
          </w:p>
          <w:p w:rsidR="00DC72BA" w:rsidRPr="00421A7B" w:rsidRDefault="00DC72BA" w:rsidP="00717ABE">
            <w:r w:rsidRPr="00421A7B">
              <w:rPr>
                <w:b/>
                <w:bCs/>
                <w:iCs/>
              </w:rPr>
              <w:t>з/п</w:t>
            </w:r>
          </w:p>
        </w:tc>
        <w:tc>
          <w:tcPr>
            <w:tcW w:w="4395" w:type="dxa"/>
          </w:tcPr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Зміст роботи</w:t>
            </w:r>
          </w:p>
        </w:tc>
        <w:tc>
          <w:tcPr>
            <w:tcW w:w="1417" w:type="dxa"/>
          </w:tcPr>
          <w:p w:rsidR="00DC72BA" w:rsidRPr="00421A7B" w:rsidRDefault="00DC72BA" w:rsidP="00717ABE">
            <w:pPr>
              <w:spacing w:before="60"/>
              <w:jc w:val="center"/>
              <w:rPr>
                <w:b/>
                <w:bCs/>
                <w:iCs/>
              </w:rPr>
            </w:pPr>
            <w:r w:rsidRPr="00421A7B">
              <w:rPr>
                <w:b/>
                <w:bCs/>
                <w:iCs/>
              </w:rPr>
              <w:t>Термін</w:t>
            </w:r>
          </w:p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виконання</w:t>
            </w:r>
          </w:p>
        </w:tc>
        <w:tc>
          <w:tcPr>
            <w:tcW w:w="1985" w:type="dxa"/>
          </w:tcPr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Відповідальні</w:t>
            </w:r>
          </w:p>
        </w:tc>
        <w:tc>
          <w:tcPr>
            <w:tcW w:w="1382" w:type="dxa"/>
          </w:tcPr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Відмітка про виконання</w:t>
            </w:r>
          </w:p>
        </w:tc>
      </w:tr>
      <w:tr w:rsidR="00DC72BA" w:rsidTr="00080F65">
        <w:trPr>
          <w:trHeight w:val="1139"/>
        </w:trPr>
        <w:tc>
          <w:tcPr>
            <w:tcW w:w="675" w:type="dxa"/>
          </w:tcPr>
          <w:p w:rsidR="00DC72BA" w:rsidRDefault="00DC72BA" w:rsidP="00717ABE">
            <w:pPr>
              <w:jc w:val="center"/>
            </w:pPr>
            <w:r>
              <w:t>1</w:t>
            </w:r>
          </w:p>
          <w:p w:rsidR="00DC72BA" w:rsidRPr="00514FDD" w:rsidRDefault="00DC72BA" w:rsidP="00717ABE">
            <w:pPr>
              <w:jc w:val="center"/>
            </w:pPr>
          </w:p>
          <w:p w:rsidR="00DC72BA" w:rsidRPr="00514FDD" w:rsidRDefault="00DC72BA" w:rsidP="00717ABE">
            <w:pPr>
              <w:jc w:val="center"/>
            </w:pPr>
          </w:p>
          <w:p w:rsidR="00DC72BA" w:rsidRPr="00514FDD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E2678D" w:rsidRDefault="00E2678D" w:rsidP="00717ABE">
            <w:pPr>
              <w:jc w:val="center"/>
            </w:pPr>
          </w:p>
          <w:p w:rsidR="00CE4823" w:rsidRDefault="00CE4823" w:rsidP="00717ABE">
            <w:pPr>
              <w:jc w:val="center"/>
            </w:pPr>
          </w:p>
          <w:p w:rsidR="00CE4823" w:rsidRDefault="00CE4823" w:rsidP="00717ABE">
            <w:pPr>
              <w:jc w:val="center"/>
            </w:pPr>
          </w:p>
          <w:p w:rsidR="00CE4823" w:rsidRDefault="00CE4823" w:rsidP="00717ABE">
            <w:pPr>
              <w:jc w:val="center"/>
            </w:pPr>
          </w:p>
          <w:p w:rsidR="00E2678D" w:rsidRDefault="00E2678D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  <w:r>
              <w:lastRenderedPageBreak/>
              <w:t>2</w:t>
            </w:r>
          </w:p>
          <w:p w:rsidR="00DC72BA" w:rsidRPr="00514FDD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  <w:r>
              <w:t>3</w:t>
            </w:r>
          </w:p>
          <w:p w:rsidR="00DC72BA" w:rsidRPr="00514FDD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590BA8" w:rsidRDefault="00590BA8" w:rsidP="00E16FE9">
            <w:pPr>
              <w:jc w:val="left"/>
            </w:pPr>
          </w:p>
          <w:p w:rsidR="00DC72BA" w:rsidRDefault="00DC72BA" w:rsidP="00717ABE">
            <w:pPr>
              <w:jc w:val="center"/>
            </w:pPr>
            <w:r>
              <w:t>4</w:t>
            </w: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/>
          <w:p w:rsidR="00080F65" w:rsidRDefault="00080F65" w:rsidP="00717ABE"/>
          <w:p w:rsidR="00080F65" w:rsidRDefault="00080F65" w:rsidP="00717ABE"/>
          <w:p w:rsidR="00DC72BA" w:rsidRDefault="00DC72BA" w:rsidP="00717ABE">
            <w:pPr>
              <w:jc w:val="center"/>
            </w:pPr>
            <w:r>
              <w:t>5</w:t>
            </w:r>
          </w:p>
          <w:p w:rsidR="00080F65" w:rsidRDefault="00080F65" w:rsidP="00717ABE">
            <w:pPr>
              <w:jc w:val="center"/>
            </w:pPr>
          </w:p>
          <w:p w:rsidR="00080F65" w:rsidRDefault="00080F65" w:rsidP="00717ABE">
            <w:pPr>
              <w:jc w:val="center"/>
            </w:pPr>
          </w:p>
          <w:p w:rsidR="00080F65" w:rsidRDefault="00080F65" w:rsidP="00717ABE">
            <w:pPr>
              <w:jc w:val="center"/>
            </w:pPr>
          </w:p>
          <w:p w:rsidR="00080F65" w:rsidRDefault="00080F65" w:rsidP="00717ABE">
            <w:pPr>
              <w:jc w:val="center"/>
            </w:pPr>
            <w:r>
              <w:t>6</w:t>
            </w:r>
          </w:p>
          <w:p w:rsidR="00DC72BA" w:rsidRPr="00514FDD" w:rsidRDefault="00DC72BA" w:rsidP="00717ABE">
            <w:pPr>
              <w:jc w:val="center"/>
            </w:pPr>
          </w:p>
          <w:p w:rsidR="00DC72BA" w:rsidRDefault="00DC72BA" w:rsidP="00D3114E">
            <w:pPr>
              <w:jc w:val="left"/>
            </w:pPr>
          </w:p>
          <w:p w:rsidR="00DC72BA" w:rsidRPr="00514FDD" w:rsidRDefault="00DC72BA" w:rsidP="00717ABE">
            <w:pPr>
              <w:jc w:val="center"/>
            </w:pPr>
          </w:p>
        </w:tc>
        <w:tc>
          <w:tcPr>
            <w:tcW w:w="4395" w:type="dxa"/>
          </w:tcPr>
          <w:p w:rsidR="00DC72BA" w:rsidRDefault="00E2678D" w:rsidP="00F57FCB">
            <w:pPr>
              <w:jc w:val="left"/>
            </w:pPr>
            <w:r w:rsidRPr="00E2678D">
              <w:lastRenderedPageBreak/>
              <w:t xml:space="preserve">Удосконалення професійної майстерності </w:t>
            </w:r>
            <w:r w:rsidR="00F57FCB">
              <w:t xml:space="preserve">педагогічних працівників </w:t>
            </w:r>
            <w:r w:rsidRPr="00E2678D">
              <w:t>на основі впровадження ефективного педагогічного досвіду. Впровадження у практику навчальної діяльності ефективного педагогічного досвіду вчителя математики Жигайлової Г.І. за темою «Інноваційні технології навчання й виховання»</w:t>
            </w:r>
          </w:p>
          <w:p w:rsidR="00E2678D" w:rsidRPr="00E2678D" w:rsidRDefault="00E2678D" w:rsidP="00F57FCB">
            <w:pPr>
              <w:jc w:val="left"/>
              <w:rPr>
                <w:rFonts w:ascii="Times New Roman" w:hAnsi="Times New Roman" w:cs="Times New Roman"/>
              </w:rPr>
            </w:pPr>
          </w:p>
          <w:p w:rsidR="00DC72BA" w:rsidRDefault="00DC72BA" w:rsidP="00F57FCB">
            <w:pPr>
              <w:jc w:val="left"/>
            </w:pPr>
            <w:r w:rsidRPr="00861C0C">
              <w:lastRenderedPageBreak/>
              <w:t xml:space="preserve">Організація загальношкільного конкурсу педагогічної майстерності </w:t>
            </w:r>
          </w:p>
          <w:p w:rsidR="00DC72BA" w:rsidRDefault="00DC72BA" w:rsidP="00F57FCB">
            <w:pPr>
              <w:jc w:val="left"/>
            </w:pPr>
            <w:r w:rsidRPr="00861C0C">
              <w:t>«Кращий урок або виховний захід − 20</w:t>
            </w:r>
            <w:r w:rsidR="00273F7A">
              <w:t>21</w:t>
            </w:r>
            <w:r w:rsidRPr="00861C0C">
              <w:t>»</w:t>
            </w:r>
          </w:p>
          <w:p w:rsidR="00DC72BA" w:rsidRPr="00861C0C" w:rsidRDefault="00DC72BA" w:rsidP="00F57FCB">
            <w:pPr>
              <w:jc w:val="left"/>
            </w:pPr>
          </w:p>
          <w:p w:rsidR="00DC72BA" w:rsidRPr="00861C0C" w:rsidRDefault="00DC72BA" w:rsidP="00F57FCB">
            <w:pPr>
              <w:jc w:val="left"/>
              <w:rPr>
                <w:color w:val="000000"/>
                <w:shd w:val="clear" w:color="auto" w:fill="FFFFFF"/>
              </w:rPr>
            </w:pPr>
            <w:r w:rsidRPr="00861C0C">
              <w:rPr>
                <w:color w:val="000000"/>
                <w:shd w:val="clear" w:color="auto" w:fill="FFFFFF"/>
              </w:rPr>
              <w:t>Проведення інструктивно-</w:t>
            </w:r>
            <w:r w:rsidRPr="00D629CF">
              <w:rPr>
                <w:color w:val="000000"/>
                <w:shd w:val="clear" w:color="auto" w:fill="FFFFFF"/>
              </w:rPr>
              <w:t>методич</w:t>
            </w:r>
            <w:r w:rsidR="00080F65">
              <w:rPr>
                <w:color w:val="000000"/>
                <w:shd w:val="clear" w:color="auto" w:fill="FFFFFF"/>
              </w:rPr>
              <w:t>-</w:t>
            </w:r>
            <w:r w:rsidRPr="00D629CF">
              <w:rPr>
                <w:color w:val="000000"/>
                <w:shd w:val="clear" w:color="auto" w:fill="FFFFFF"/>
              </w:rPr>
              <w:t xml:space="preserve">них нарад з </w:t>
            </w:r>
            <w:r w:rsidRPr="00D629CF">
              <w:rPr>
                <w:rFonts w:ascii="Times New Roman" w:hAnsi="Times New Roman" w:cs="Times New Roman"/>
              </w:rPr>
              <w:t>педагогічни</w:t>
            </w:r>
            <w:r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29CF">
              <w:rPr>
                <w:rFonts w:ascii="Times New Roman" w:hAnsi="Times New Roman" w:cs="Times New Roman"/>
              </w:rPr>
              <w:t>працівник</w:t>
            </w:r>
            <w:r>
              <w:rPr>
                <w:rFonts w:ascii="Times New Roman" w:hAnsi="Times New Roman" w:cs="Times New Roman"/>
              </w:rPr>
              <w:t>ами</w:t>
            </w:r>
            <w:r w:rsidRPr="009503F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C0C">
              <w:rPr>
                <w:color w:val="000000"/>
                <w:shd w:val="clear" w:color="auto" w:fill="FFFFFF"/>
              </w:rPr>
              <w:t xml:space="preserve"> що </w:t>
            </w:r>
            <w:r w:rsidRPr="00273F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атестуються</w:t>
            </w:r>
          </w:p>
          <w:p w:rsidR="00E2678D" w:rsidRPr="00A85D96" w:rsidRDefault="00E2678D" w:rsidP="00F57FCB">
            <w:pPr>
              <w:jc w:val="left"/>
              <w:rPr>
                <w:rFonts w:ascii="Times New Roman" w:hAnsi="Times New Roman" w:cs="Times New Roman"/>
              </w:rPr>
            </w:pPr>
          </w:p>
          <w:p w:rsidR="00590BA8" w:rsidRDefault="00590BA8" w:rsidP="00F57FCB">
            <w:pPr>
              <w:pStyle w:val="20"/>
              <w:shd w:val="clear" w:color="auto" w:fill="auto"/>
              <w:tabs>
                <w:tab w:val="left" w:pos="350"/>
              </w:tabs>
              <w:spacing w:before="0" w:line="240" w:lineRule="auto"/>
              <w:ind w:right="20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2678D" w:rsidRDefault="00E2678D" w:rsidP="00F57FCB">
            <w:pPr>
              <w:pStyle w:val="20"/>
              <w:shd w:val="clear" w:color="auto" w:fill="auto"/>
              <w:tabs>
                <w:tab w:val="left" w:pos="35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E26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діагностичного аналізу ефективності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роботи методичної</w:t>
            </w:r>
            <w:r w:rsidRPr="00E26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ради</w:t>
            </w:r>
            <w:r w:rsidRPr="00E26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2020/2021 навчальний рік.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Визначення перспективних </w:t>
            </w:r>
            <w:r w:rsidR="00B505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завдань</w:t>
            </w:r>
            <w:r w:rsidRPr="00E26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2021/2022 навчальний рік</w:t>
            </w:r>
            <w:r w:rsidRPr="00E267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2678D" w:rsidRDefault="00E2678D" w:rsidP="00F57FCB">
            <w:pPr>
              <w:pStyle w:val="20"/>
              <w:shd w:val="clear" w:color="auto" w:fill="auto"/>
              <w:tabs>
                <w:tab w:val="left" w:pos="35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C72BA" w:rsidRDefault="00DC72BA" w:rsidP="00F57FCB">
            <w:pPr>
              <w:pStyle w:val="20"/>
              <w:shd w:val="clear" w:color="auto" w:fill="auto"/>
              <w:tabs>
                <w:tab w:val="left" w:pos="35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B62F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Обговорення проекту плану роботи  методичної р</w:t>
            </w:r>
            <w:r w:rsidR="00080F6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ади закладу освіти на новий 2021/2022</w:t>
            </w:r>
            <w:r w:rsidRPr="00B62F6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навчальний рік</w:t>
            </w:r>
          </w:p>
          <w:p w:rsidR="00F11E73" w:rsidRDefault="00F11E73" w:rsidP="00F57FCB">
            <w:pPr>
              <w:pStyle w:val="20"/>
              <w:shd w:val="clear" w:color="auto" w:fill="auto"/>
              <w:tabs>
                <w:tab w:val="left" w:pos="35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F11E73" w:rsidRPr="00B62F66" w:rsidRDefault="00F11E73" w:rsidP="00F57FCB">
            <w:pPr>
              <w:pStyle w:val="20"/>
              <w:shd w:val="clear" w:color="auto" w:fill="auto"/>
              <w:tabs>
                <w:tab w:val="left" w:pos="350"/>
              </w:tabs>
              <w:spacing w:before="0" w:line="240" w:lineRule="auto"/>
              <w:ind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Сприяння с</w:t>
            </w: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</w:t>
            </w: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педагогічними працівниками закладу</w:t>
            </w:r>
            <w:r w:rsidRPr="00F37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особистих блогів, попов</w:t>
            </w:r>
            <w:r w:rsidRPr="00F37D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нення їх методичними матеріалами</w:t>
            </w:r>
          </w:p>
        </w:tc>
        <w:tc>
          <w:tcPr>
            <w:tcW w:w="1417" w:type="dxa"/>
          </w:tcPr>
          <w:p w:rsidR="00080F65" w:rsidRPr="00FC6279" w:rsidRDefault="00080F65" w:rsidP="00E16FE9">
            <w:pPr>
              <w:jc w:val="center"/>
            </w:pPr>
            <w:r>
              <w:lastRenderedPageBreak/>
              <w:t>Упродовж 2020/2021</w:t>
            </w:r>
          </w:p>
          <w:p w:rsidR="00DC72BA" w:rsidRDefault="00080F65" w:rsidP="00E16FE9">
            <w:pPr>
              <w:jc w:val="center"/>
            </w:pPr>
            <w:r w:rsidRPr="00FC6279">
              <w:t>навчаль-ного року</w:t>
            </w:r>
          </w:p>
          <w:p w:rsidR="00DC72BA" w:rsidRDefault="00DC72BA" w:rsidP="00E16FE9">
            <w:pPr>
              <w:jc w:val="center"/>
            </w:pPr>
          </w:p>
          <w:p w:rsidR="00E2678D" w:rsidRDefault="00E2678D" w:rsidP="00E16FE9">
            <w:pPr>
              <w:jc w:val="center"/>
            </w:pPr>
          </w:p>
          <w:p w:rsidR="00E2678D" w:rsidRDefault="00E2678D" w:rsidP="00E16FE9">
            <w:pPr>
              <w:jc w:val="center"/>
            </w:pPr>
          </w:p>
          <w:p w:rsidR="00E2678D" w:rsidRDefault="00E2678D" w:rsidP="00E16FE9">
            <w:pPr>
              <w:jc w:val="center"/>
            </w:pPr>
          </w:p>
          <w:p w:rsidR="00E2678D" w:rsidRDefault="00E2678D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Pr="00861C0C" w:rsidRDefault="00DC72BA" w:rsidP="00E16FE9">
            <w:pPr>
              <w:jc w:val="center"/>
            </w:pPr>
            <w:r w:rsidRPr="00861C0C">
              <w:lastRenderedPageBreak/>
              <w:t>Жовтень</w:t>
            </w:r>
          </w:p>
          <w:p w:rsidR="00DC72BA" w:rsidRPr="00861C0C" w:rsidRDefault="00D3114E" w:rsidP="00E16FE9">
            <w:pPr>
              <w:jc w:val="center"/>
            </w:pPr>
            <w:r>
              <w:t>2020</w:t>
            </w:r>
            <w:r w:rsidR="00DC72BA" w:rsidRPr="00861C0C">
              <w:t xml:space="preserve"> року</w:t>
            </w:r>
          </w:p>
          <w:p w:rsidR="00DC72BA" w:rsidRPr="00861C0C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Pr="00861C0C" w:rsidRDefault="00DC72BA" w:rsidP="00E16FE9">
            <w:pPr>
              <w:jc w:val="center"/>
            </w:pPr>
          </w:p>
          <w:p w:rsidR="00DC72BA" w:rsidRDefault="00D3114E" w:rsidP="00E16FE9">
            <w:pPr>
              <w:jc w:val="center"/>
            </w:pPr>
            <w:r>
              <w:t>Жовтень 2020</w:t>
            </w:r>
            <w:r w:rsidR="00DC72BA">
              <w:t xml:space="preserve"> року,</w:t>
            </w:r>
          </w:p>
          <w:p w:rsidR="00DC72BA" w:rsidRPr="00861C0C" w:rsidRDefault="00DC72BA" w:rsidP="00E16FE9">
            <w:pPr>
              <w:jc w:val="center"/>
            </w:pPr>
            <w:r w:rsidRPr="00861C0C">
              <w:t>березень</w:t>
            </w:r>
          </w:p>
          <w:p w:rsidR="00590BA8" w:rsidRDefault="00DC72BA" w:rsidP="00E16FE9">
            <w:pPr>
              <w:jc w:val="center"/>
            </w:pPr>
            <w:r w:rsidRPr="00861C0C">
              <w:t>20</w:t>
            </w:r>
            <w:r w:rsidR="00D3114E">
              <w:t>21</w:t>
            </w:r>
            <w:r w:rsidRPr="00861C0C">
              <w:t xml:space="preserve"> року</w:t>
            </w:r>
          </w:p>
          <w:p w:rsidR="00590BA8" w:rsidRDefault="00590BA8" w:rsidP="00E16FE9">
            <w:pPr>
              <w:jc w:val="center"/>
            </w:pPr>
          </w:p>
          <w:p w:rsidR="00DC72BA" w:rsidRPr="009D7F61" w:rsidRDefault="00DC72BA" w:rsidP="00E16FE9">
            <w:pPr>
              <w:jc w:val="center"/>
            </w:pPr>
            <w:r w:rsidRPr="009D7F61">
              <w:t>Травень</w:t>
            </w:r>
          </w:p>
          <w:p w:rsidR="00DC72BA" w:rsidRPr="009D7F61" w:rsidRDefault="00DC72BA" w:rsidP="00E16FE9">
            <w:pPr>
              <w:jc w:val="center"/>
            </w:pPr>
            <w:r w:rsidRPr="009D7F61">
              <w:t>20</w:t>
            </w:r>
            <w:r w:rsidR="00080F65">
              <w:t>21</w:t>
            </w:r>
            <w:r w:rsidRPr="009D7F61">
              <w:t xml:space="preserve"> року</w:t>
            </w: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E2678D" w:rsidRDefault="00E2678D" w:rsidP="00E16FE9">
            <w:pPr>
              <w:jc w:val="center"/>
            </w:pPr>
          </w:p>
          <w:p w:rsidR="00E2678D" w:rsidRDefault="00E2678D" w:rsidP="00E16FE9">
            <w:pPr>
              <w:jc w:val="center"/>
            </w:pPr>
          </w:p>
          <w:p w:rsidR="00DC72BA" w:rsidRPr="009D7F61" w:rsidRDefault="00DC72BA" w:rsidP="00E16FE9">
            <w:pPr>
              <w:jc w:val="center"/>
            </w:pPr>
            <w:r w:rsidRPr="009D7F61">
              <w:t>Травень</w:t>
            </w:r>
          </w:p>
          <w:p w:rsidR="00DC72BA" w:rsidRDefault="00DC72BA" w:rsidP="00E16FE9">
            <w:pPr>
              <w:jc w:val="center"/>
            </w:pPr>
            <w:r w:rsidRPr="009D7F61">
              <w:t>20</w:t>
            </w:r>
            <w:r w:rsidR="00080F65">
              <w:t>21</w:t>
            </w:r>
            <w:r w:rsidRPr="009D7F61">
              <w:t xml:space="preserve"> року</w:t>
            </w:r>
          </w:p>
          <w:p w:rsidR="00F11E73" w:rsidRDefault="00F11E73" w:rsidP="00E16FE9">
            <w:pPr>
              <w:jc w:val="center"/>
            </w:pPr>
          </w:p>
          <w:p w:rsidR="00F11E73" w:rsidRDefault="00F11E73" w:rsidP="00E16FE9">
            <w:pPr>
              <w:jc w:val="center"/>
            </w:pPr>
          </w:p>
          <w:p w:rsidR="00DC72BA" w:rsidRDefault="00F11E73" w:rsidP="00E1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Упродовж</w:t>
            </w:r>
          </w:p>
          <w:p w:rsidR="00DC72BA" w:rsidRPr="00080F65" w:rsidRDefault="00080F65" w:rsidP="00E16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 навчального року</w:t>
            </w:r>
          </w:p>
        </w:tc>
        <w:tc>
          <w:tcPr>
            <w:tcW w:w="1985" w:type="dxa"/>
          </w:tcPr>
          <w:p w:rsidR="00DC72BA" w:rsidRPr="00861C0C" w:rsidRDefault="00DC72BA" w:rsidP="00717ABE">
            <w:pPr>
              <w:tabs>
                <w:tab w:val="left" w:pos="4000"/>
              </w:tabs>
            </w:pPr>
            <w:r w:rsidRPr="00861C0C">
              <w:lastRenderedPageBreak/>
              <w:t>Пушкар Н.Б.</w:t>
            </w:r>
          </w:p>
          <w:p w:rsidR="00DC72BA" w:rsidRDefault="00DC72BA" w:rsidP="00717ABE"/>
          <w:p w:rsidR="00DC72BA" w:rsidRDefault="00DC72BA" w:rsidP="00717ABE"/>
          <w:p w:rsidR="00DC72BA" w:rsidRDefault="00DC72BA" w:rsidP="00717ABE"/>
          <w:p w:rsidR="00DC72BA" w:rsidRDefault="00DC72BA" w:rsidP="00717ABE"/>
          <w:p w:rsidR="00E2678D" w:rsidRDefault="00E2678D" w:rsidP="00717ABE"/>
          <w:p w:rsidR="00E2678D" w:rsidRDefault="00E2678D" w:rsidP="00717ABE"/>
          <w:p w:rsidR="00E2678D" w:rsidRDefault="00E2678D" w:rsidP="00717ABE"/>
          <w:p w:rsidR="00E2678D" w:rsidRDefault="00E2678D" w:rsidP="00717ABE"/>
          <w:p w:rsidR="00E2678D" w:rsidRDefault="00E2678D" w:rsidP="00717ABE"/>
          <w:p w:rsidR="00DC72BA" w:rsidRDefault="00DC72BA" w:rsidP="00717ABE"/>
          <w:p w:rsidR="00DC72BA" w:rsidRPr="00861C0C" w:rsidRDefault="00DC72BA" w:rsidP="00717ABE">
            <w:r w:rsidRPr="00861C0C">
              <w:lastRenderedPageBreak/>
              <w:t>Тімко М.М.</w:t>
            </w:r>
          </w:p>
          <w:p w:rsidR="00DC72BA" w:rsidRPr="00861C0C" w:rsidRDefault="00DC72BA" w:rsidP="00717ABE">
            <w:r w:rsidRPr="00861C0C">
              <w:t>Погребняк Т.Ю.</w:t>
            </w:r>
          </w:p>
          <w:p w:rsidR="00DC72BA" w:rsidRDefault="00DC72BA" w:rsidP="00717ABE"/>
          <w:p w:rsidR="00DC72BA" w:rsidRPr="00861C0C" w:rsidRDefault="00DC72BA" w:rsidP="00717ABE"/>
          <w:p w:rsidR="00DC72BA" w:rsidRDefault="00DC72BA" w:rsidP="00717ABE"/>
          <w:p w:rsidR="00DC72BA" w:rsidRPr="00861C0C" w:rsidRDefault="00DC72BA" w:rsidP="00717ABE">
            <w:r w:rsidRPr="00861C0C">
              <w:t>Тімко М.М.</w:t>
            </w:r>
          </w:p>
          <w:p w:rsidR="00DC72BA" w:rsidRDefault="00DC72BA" w:rsidP="00717ABE">
            <w:r w:rsidRPr="00861C0C">
              <w:t>Пушкар Н.Б.</w:t>
            </w:r>
          </w:p>
          <w:p w:rsidR="00DC72BA" w:rsidRDefault="00DC72BA" w:rsidP="00717ABE"/>
          <w:p w:rsidR="00590BA8" w:rsidRDefault="00590BA8" w:rsidP="00717ABE"/>
          <w:p w:rsidR="00590BA8" w:rsidRDefault="00590BA8" w:rsidP="00717ABE">
            <w:pPr>
              <w:tabs>
                <w:tab w:val="left" w:pos="4000"/>
              </w:tabs>
            </w:pPr>
          </w:p>
          <w:p w:rsidR="00DC72BA" w:rsidRPr="00861C0C" w:rsidRDefault="00DC72BA" w:rsidP="00717ABE">
            <w:pPr>
              <w:tabs>
                <w:tab w:val="left" w:pos="4000"/>
              </w:tabs>
            </w:pPr>
            <w:r w:rsidRPr="00861C0C">
              <w:t>Пушкар Н.Б.</w:t>
            </w:r>
          </w:p>
          <w:p w:rsidR="00DC72BA" w:rsidRDefault="00DC72BA" w:rsidP="00717ABE"/>
          <w:p w:rsidR="00DC72BA" w:rsidRDefault="00DC72BA" w:rsidP="00717ABE"/>
          <w:p w:rsidR="00E2678D" w:rsidRDefault="00E2678D" w:rsidP="00717ABE"/>
          <w:p w:rsidR="00E2678D" w:rsidRDefault="00E2678D" w:rsidP="00717ABE"/>
          <w:p w:rsidR="00DC72BA" w:rsidRDefault="00DC72BA" w:rsidP="00717ABE"/>
          <w:p w:rsidR="00DC72BA" w:rsidRDefault="00DC72BA" w:rsidP="00717ABE">
            <w:pPr>
              <w:tabs>
                <w:tab w:val="left" w:pos="4000"/>
              </w:tabs>
            </w:pPr>
            <w:r w:rsidRPr="00861C0C">
              <w:t>Пушкар Н.Б.</w:t>
            </w:r>
          </w:p>
          <w:p w:rsidR="00F11E73" w:rsidRDefault="00F11E73" w:rsidP="00717ABE">
            <w:pPr>
              <w:tabs>
                <w:tab w:val="left" w:pos="4000"/>
              </w:tabs>
            </w:pPr>
          </w:p>
          <w:p w:rsidR="00F11E73" w:rsidRDefault="00F11E73" w:rsidP="00717ABE">
            <w:pPr>
              <w:tabs>
                <w:tab w:val="left" w:pos="4000"/>
              </w:tabs>
            </w:pPr>
          </w:p>
          <w:p w:rsidR="00F11E73" w:rsidRDefault="00F11E73" w:rsidP="00717ABE">
            <w:pPr>
              <w:tabs>
                <w:tab w:val="left" w:pos="4000"/>
              </w:tabs>
            </w:pPr>
          </w:p>
          <w:p w:rsidR="00F11E73" w:rsidRPr="00861C0C" w:rsidRDefault="00F11E73" w:rsidP="00717ABE">
            <w:pPr>
              <w:tabs>
                <w:tab w:val="left" w:pos="4000"/>
              </w:tabs>
            </w:pPr>
            <w:r>
              <w:t>Педагогічні працівники</w:t>
            </w:r>
          </w:p>
          <w:p w:rsidR="00DC72BA" w:rsidRPr="00861C0C" w:rsidRDefault="00DC72BA" w:rsidP="00D3114E">
            <w:pPr>
              <w:tabs>
                <w:tab w:val="left" w:pos="4000"/>
              </w:tabs>
            </w:pPr>
          </w:p>
        </w:tc>
        <w:tc>
          <w:tcPr>
            <w:tcW w:w="1382" w:type="dxa"/>
          </w:tcPr>
          <w:p w:rsidR="00DC72BA" w:rsidRPr="00861C0C" w:rsidRDefault="00DC72BA" w:rsidP="00717ABE"/>
        </w:tc>
      </w:tr>
    </w:tbl>
    <w:p w:rsidR="00DC72BA" w:rsidRDefault="00DC72BA" w:rsidP="00DC72BA">
      <w:pPr>
        <w:rPr>
          <w:sz w:val="28"/>
          <w:szCs w:val="28"/>
        </w:rPr>
      </w:pPr>
    </w:p>
    <w:p w:rsidR="00DC72BA" w:rsidRPr="00055858" w:rsidRDefault="00D3114E" w:rsidP="00DC7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DC72BA">
        <w:rPr>
          <w:b/>
          <w:sz w:val="28"/>
          <w:szCs w:val="28"/>
        </w:rPr>
        <w:t>.</w:t>
      </w:r>
      <w:r w:rsidR="00DC72BA" w:rsidRPr="00055858">
        <w:rPr>
          <w:b/>
          <w:sz w:val="28"/>
          <w:szCs w:val="28"/>
        </w:rPr>
        <w:t xml:space="preserve"> Робота по підвищенню професійного рівня і загальної культури педагогічних працівників закладу освіти</w:t>
      </w:r>
    </w:p>
    <w:p w:rsidR="00DC72BA" w:rsidRDefault="00DC72BA" w:rsidP="00DC72B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4182"/>
        <w:gridCol w:w="1488"/>
        <w:gridCol w:w="1959"/>
        <w:gridCol w:w="1407"/>
      </w:tblGrid>
      <w:tr w:rsidR="00DC72BA" w:rsidTr="00717ABE">
        <w:tc>
          <w:tcPr>
            <w:tcW w:w="675" w:type="dxa"/>
          </w:tcPr>
          <w:p w:rsidR="00DC72BA" w:rsidRPr="00421A7B" w:rsidRDefault="00DC72BA" w:rsidP="00717ABE">
            <w:pPr>
              <w:spacing w:before="60" w:after="60"/>
              <w:jc w:val="center"/>
              <w:rPr>
                <w:b/>
                <w:bCs/>
                <w:iCs/>
              </w:rPr>
            </w:pPr>
            <w:r w:rsidRPr="00421A7B">
              <w:rPr>
                <w:b/>
                <w:bCs/>
                <w:iCs/>
              </w:rPr>
              <w:t>№</w:t>
            </w:r>
          </w:p>
          <w:p w:rsidR="00DC72BA" w:rsidRPr="00421A7B" w:rsidRDefault="00DC72BA" w:rsidP="00717ABE">
            <w:r w:rsidRPr="00421A7B">
              <w:rPr>
                <w:b/>
                <w:bCs/>
                <w:iCs/>
              </w:rPr>
              <w:t>з/п</w:t>
            </w:r>
          </w:p>
        </w:tc>
        <w:tc>
          <w:tcPr>
            <w:tcW w:w="4395" w:type="dxa"/>
          </w:tcPr>
          <w:p w:rsidR="00DC72BA" w:rsidRPr="00421A7B" w:rsidRDefault="00DC72BA" w:rsidP="00717ABE">
            <w:pPr>
              <w:jc w:val="center"/>
              <w:rPr>
                <w:b/>
                <w:bCs/>
                <w:iCs/>
              </w:rPr>
            </w:pPr>
          </w:p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Зміст роботи</w:t>
            </w:r>
          </w:p>
        </w:tc>
        <w:tc>
          <w:tcPr>
            <w:tcW w:w="1417" w:type="dxa"/>
          </w:tcPr>
          <w:p w:rsidR="00DC72BA" w:rsidRPr="00421A7B" w:rsidRDefault="00DC72BA" w:rsidP="00717ABE">
            <w:pPr>
              <w:spacing w:before="60"/>
              <w:jc w:val="center"/>
              <w:rPr>
                <w:b/>
                <w:bCs/>
                <w:iCs/>
              </w:rPr>
            </w:pPr>
            <w:r w:rsidRPr="00421A7B">
              <w:rPr>
                <w:b/>
                <w:bCs/>
                <w:iCs/>
              </w:rPr>
              <w:t>Термін</w:t>
            </w:r>
          </w:p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виконання</w:t>
            </w:r>
          </w:p>
        </w:tc>
        <w:tc>
          <w:tcPr>
            <w:tcW w:w="1985" w:type="dxa"/>
          </w:tcPr>
          <w:p w:rsidR="00DC72BA" w:rsidRPr="00421A7B" w:rsidRDefault="00DC72BA" w:rsidP="00717ABE">
            <w:pPr>
              <w:jc w:val="center"/>
              <w:rPr>
                <w:b/>
                <w:bCs/>
                <w:iCs/>
              </w:rPr>
            </w:pPr>
          </w:p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Відповідальні</w:t>
            </w:r>
          </w:p>
        </w:tc>
        <w:tc>
          <w:tcPr>
            <w:tcW w:w="1382" w:type="dxa"/>
          </w:tcPr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Відмітка про виконання</w:t>
            </w:r>
          </w:p>
        </w:tc>
      </w:tr>
      <w:tr w:rsidR="00DC72BA" w:rsidTr="00717ABE">
        <w:tc>
          <w:tcPr>
            <w:tcW w:w="675" w:type="dxa"/>
          </w:tcPr>
          <w:p w:rsidR="00DC72BA" w:rsidRDefault="00DC72BA" w:rsidP="00E16FE9">
            <w:pPr>
              <w:jc w:val="center"/>
            </w:pPr>
            <w:r>
              <w:t>1</w:t>
            </w:r>
          </w:p>
          <w:p w:rsidR="00DC72BA" w:rsidRPr="00514FDD" w:rsidRDefault="00DC72BA" w:rsidP="00E16FE9">
            <w:pPr>
              <w:jc w:val="center"/>
            </w:pPr>
          </w:p>
          <w:p w:rsidR="00DC72BA" w:rsidRPr="00514FDD" w:rsidRDefault="00DC72BA" w:rsidP="00E16FE9">
            <w:pPr>
              <w:jc w:val="center"/>
            </w:pPr>
          </w:p>
          <w:p w:rsidR="00DC72BA" w:rsidRPr="00514FDD" w:rsidRDefault="00DC72BA" w:rsidP="00E16FE9">
            <w:pPr>
              <w:jc w:val="center"/>
            </w:pPr>
          </w:p>
          <w:p w:rsidR="00DC72BA" w:rsidRPr="00514FDD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2</w:t>
            </w:r>
          </w:p>
          <w:p w:rsidR="00DC72BA" w:rsidRPr="00514FDD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B62F66" w:rsidRPr="00514FDD" w:rsidRDefault="00B62F66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3</w:t>
            </w:r>
          </w:p>
          <w:p w:rsidR="00DC72BA" w:rsidRPr="00514FDD" w:rsidRDefault="00DC72BA" w:rsidP="00E16FE9">
            <w:pPr>
              <w:jc w:val="center"/>
            </w:pPr>
          </w:p>
          <w:p w:rsidR="00DC72BA" w:rsidRPr="00514FDD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080F65" w:rsidRDefault="00080F65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4</w:t>
            </w:r>
          </w:p>
          <w:p w:rsidR="00DC72BA" w:rsidRPr="00514FDD" w:rsidRDefault="00DC72BA" w:rsidP="00E16FE9">
            <w:pPr>
              <w:jc w:val="center"/>
            </w:pPr>
          </w:p>
          <w:p w:rsidR="00DC72BA" w:rsidRPr="00514FDD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Pr="00514FDD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Pr="005966E3" w:rsidRDefault="00DC72BA" w:rsidP="00E16FE9">
            <w:pPr>
              <w:jc w:val="center"/>
            </w:pPr>
            <w:r w:rsidRPr="005966E3">
              <w:t>5</w:t>
            </w: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3114E" w:rsidRDefault="00D3114E" w:rsidP="00E16FE9">
            <w:pPr>
              <w:jc w:val="center"/>
            </w:pPr>
          </w:p>
          <w:p w:rsidR="00D3114E" w:rsidRDefault="00D3114E" w:rsidP="00E16FE9">
            <w:pPr>
              <w:jc w:val="center"/>
            </w:pPr>
          </w:p>
          <w:p w:rsidR="00D3114E" w:rsidRDefault="00D3114E" w:rsidP="00E16FE9">
            <w:pPr>
              <w:jc w:val="center"/>
            </w:pPr>
          </w:p>
          <w:p w:rsidR="00D3114E" w:rsidRDefault="00D3114E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6</w:t>
            </w:r>
          </w:p>
          <w:p w:rsidR="00DC72BA" w:rsidRPr="00514FDD" w:rsidRDefault="00DC72BA" w:rsidP="00E16FE9">
            <w:pPr>
              <w:jc w:val="center"/>
            </w:pPr>
          </w:p>
          <w:p w:rsidR="00DC72BA" w:rsidRPr="00514FDD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080F65" w:rsidRDefault="00080F65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7</w:t>
            </w: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3114E" w:rsidRDefault="00D3114E" w:rsidP="00E16FE9">
            <w:pPr>
              <w:jc w:val="center"/>
            </w:pPr>
          </w:p>
          <w:p w:rsidR="00D3114E" w:rsidRPr="00A07B50" w:rsidRDefault="00D3114E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8</w:t>
            </w:r>
          </w:p>
          <w:p w:rsidR="00DC72BA" w:rsidRPr="00A07B50" w:rsidRDefault="00DC72BA" w:rsidP="00E16FE9">
            <w:pPr>
              <w:jc w:val="center"/>
            </w:pPr>
          </w:p>
          <w:p w:rsidR="00DC72BA" w:rsidRPr="00A07B50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3114E" w:rsidRDefault="00D3114E" w:rsidP="00E16FE9">
            <w:pPr>
              <w:jc w:val="center"/>
            </w:pPr>
          </w:p>
          <w:p w:rsidR="00D3114E" w:rsidRDefault="00D3114E" w:rsidP="00E16FE9">
            <w:pPr>
              <w:jc w:val="center"/>
            </w:pPr>
          </w:p>
          <w:p w:rsidR="00D3114E" w:rsidRPr="00A07B50" w:rsidRDefault="00D3114E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9</w:t>
            </w:r>
          </w:p>
          <w:p w:rsidR="00DC72BA" w:rsidRPr="00A07B50" w:rsidRDefault="00DC72BA" w:rsidP="00E16FE9">
            <w:pPr>
              <w:jc w:val="center"/>
            </w:pPr>
          </w:p>
          <w:p w:rsidR="00DC72BA" w:rsidRPr="00A07B50" w:rsidRDefault="00DC72BA" w:rsidP="00E16FE9">
            <w:pPr>
              <w:jc w:val="center"/>
            </w:pPr>
          </w:p>
          <w:p w:rsidR="00DC72BA" w:rsidRPr="00A07B50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F57FCB" w:rsidRDefault="00F57FCB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10</w:t>
            </w: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  <w:r>
              <w:t>11</w:t>
            </w:r>
          </w:p>
          <w:p w:rsidR="00DC72BA" w:rsidRPr="001D4560" w:rsidRDefault="00DC72BA" w:rsidP="00E16FE9">
            <w:pPr>
              <w:jc w:val="center"/>
            </w:pPr>
          </w:p>
          <w:p w:rsidR="00DC72BA" w:rsidRPr="001D4560" w:rsidRDefault="00DC72BA" w:rsidP="00E16FE9">
            <w:pPr>
              <w:jc w:val="center"/>
            </w:pPr>
          </w:p>
          <w:p w:rsidR="00DC72BA" w:rsidRDefault="00DC72BA" w:rsidP="00E16FE9">
            <w:pPr>
              <w:jc w:val="center"/>
            </w:pPr>
          </w:p>
          <w:p w:rsidR="00DC72BA" w:rsidRPr="001D4560" w:rsidRDefault="00DC72BA" w:rsidP="00E16FE9">
            <w:pPr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DC72BA" w:rsidRPr="00055858" w:rsidRDefault="00DC72BA" w:rsidP="00080F65">
            <w:pPr>
              <w:jc w:val="left"/>
            </w:pPr>
            <w:r w:rsidRPr="00055858">
              <w:lastRenderedPageBreak/>
              <w:t xml:space="preserve">Проведення консультацій зі складання календарних та поурочних планів, виконання рекомендацій Міністерства освіти і науки України, щодо викладання змісту навчальних предметів </w:t>
            </w:r>
          </w:p>
          <w:p w:rsidR="00DC72BA" w:rsidRPr="00055858" w:rsidRDefault="00DC72BA" w:rsidP="00080F65">
            <w:pPr>
              <w:jc w:val="left"/>
            </w:pPr>
          </w:p>
          <w:p w:rsidR="00DC72BA" w:rsidRDefault="00DC72BA" w:rsidP="00080F65">
            <w:pPr>
              <w:jc w:val="left"/>
            </w:pPr>
            <w:r w:rsidRPr="00055858">
              <w:t xml:space="preserve">Визначення форм і методів підвищення кваліфікації </w:t>
            </w:r>
            <w:r>
              <w:t>педагогічних працівників</w:t>
            </w:r>
            <w:r w:rsidRPr="00055858">
              <w:t xml:space="preserve"> у </w:t>
            </w:r>
            <w:r w:rsidR="00B62F66">
              <w:t>2020/2021</w:t>
            </w:r>
            <w:r>
              <w:t xml:space="preserve"> </w:t>
            </w:r>
            <w:r w:rsidRPr="00055858">
              <w:t>навчальному році</w:t>
            </w:r>
          </w:p>
          <w:p w:rsidR="00DC72BA" w:rsidRDefault="00DC72BA" w:rsidP="00080F65">
            <w:pPr>
              <w:jc w:val="left"/>
            </w:pPr>
          </w:p>
          <w:p w:rsidR="00DC72BA" w:rsidRDefault="00DC72BA" w:rsidP="00080F65">
            <w:pPr>
              <w:jc w:val="left"/>
            </w:pPr>
            <w:r w:rsidRPr="009D7F61">
              <w:t xml:space="preserve">Аналіз системи роботи </w:t>
            </w:r>
            <w:r>
              <w:t>педагогічних працівників</w:t>
            </w:r>
            <w:r w:rsidRPr="009D7F61">
              <w:t>, які атестуються</w:t>
            </w:r>
            <w:r w:rsidR="00F57FCB">
              <w:t>, п</w:t>
            </w:r>
            <w:r w:rsidRPr="003356D4">
              <w:t xml:space="preserve">резентація </w:t>
            </w:r>
            <w:r w:rsidR="00F57FCB">
              <w:t xml:space="preserve">їх </w:t>
            </w:r>
            <w:r w:rsidRPr="003356D4">
              <w:t>творчих доробок</w:t>
            </w:r>
            <w:r>
              <w:t xml:space="preserve"> </w:t>
            </w:r>
            <w:r w:rsidRPr="003356D4">
              <w:t>«</w:t>
            </w:r>
            <w:r w:rsidRPr="003356D4">
              <w:rPr>
                <w:color w:val="000000"/>
                <w:spacing w:val="4"/>
              </w:rPr>
              <w:t>Перлини професійної майстерності</w:t>
            </w:r>
            <w:r w:rsidRPr="003356D4">
              <w:t>»</w:t>
            </w:r>
          </w:p>
          <w:p w:rsidR="00DC72BA" w:rsidRDefault="00DC72BA" w:rsidP="00080F65">
            <w:pPr>
              <w:jc w:val="left"/>
            </w:pPr>
          </w:p>
          <w:p w:rsidR="00DC72BA" w:rsidRDefault="00DC72BA" w:rsidP="00080F65">
            <w:pPr>
              <w:jc w:val="left"/>
            </w:pPr>
            <w:r w:rsidRPr="009D7F61">
              <w:t xml:space="preserve">Підведення </w:t>
            </w:r>
            <w:r>
              <w:t>підсумків</w:t>
            </w:r>
            <w:r w:rsidRPr="009D7F61">
              <w:t xml:space="preserve"> проведення атестації та проходження курсів </w:t>
            </w:r>
            <w:r w:rsidRPr="009D7F61">
              <w:lastRenderedPageBreak/>
              <w:t>підвищення кваліфікації</w:t>
            </w:r>
            <w:r w:rsidR="00B62F66">
              <w:t xml:space="preserve"> педагогічних працівників у 2020/2021</w:t>
            </w:r>
            <w:r w:rsidRPr="009D7F61">
              <w:t xml:space="preserve"> навчальному році</w:t>
            </w:r>
          </w:p>
          <w:p w:rsidR="00DC72BA" w:rsidRPr="00055858" w:rsidRDefault="00DC72BA" w:rsidP="00080F65">
            <w:pPr>
              <w:jc w:val="left"/>
            </w:pPr>
          </w:p>
          <w:p w:rsidR="00DC72BA" w:rsidRPr="008548FD" w:rsidRDefault="00DC72BA" w:rsidP="00080F65">
            <w:pPr>
              <w:contextualSpacing/>
              <w:jc w:val="left"/>
              <w:rPr>
                <w:rFonts w:ascii="Times New Roman" w:hAnsi="Times New Roman"/>
              </w:rPr>
            </w:pPr>
            <w:r w:rsidRPr="009D7F61">
              <w:t xml:space="preserve">Залучення педагогічних працівників до участі у фахових </w:t>
            </w:r>
            <w:r w:rsidR="00B50542">
              <w:t>конкурсах, виставках, самоосвіті</w:t>
            </w:r>
            <w:r w:rsidRPr="009D7F61">
              <w:t>, саморозвит</w:t>
            </w:r>
            <w:r w:rsidR="00B50542">
              <w:t>ку, роботі</w:t>
            </w:r>
            <w:r w:rsidRPr="009D7F61">
              <w:t xml:space="preserve"> в інформаційній мережі Internet</w:t>
            </w:r>
            <w:r>
              <w:t xml:space="preserve">,  </w:t>
            </w:r>
            <w:r>
              <w:rPr>
                <w:rFonts w:ascii="Times New Roman" w:hAnsi="Times New Roman"/>
              </w:rPr>
              <w:t>проходження онлайн-курсів</w:t>
            </w:r>
            <w:r w:rsidRPr="008548FD">
              <w:rPr>
                <w:rFonts w:ascii="Times New Roman" w:hAnsi="Times New Roman"/>
              </w:rPr>
              <w:t xml:space="preserve"> на освітніх сайтах </w:t>
            </w:r>
          </w:p>
          <w:p w:rsidR="00DC72BA" w:rsidRDefault="00DC72BA" w:rsidP="00080F65">
            <w:pPr>
              <w:jc w:val="left"/>
            </w:pPr>
          </w:p>
          <w:p w:rsidR="00DC72BA" w:rsidRDefault="00DC72BA" w:rsidP="00080F65">
            <w:pPr>
              <w:jc w:val="left"/>
            </w:pPr>
            <w:r w:rsidRPr="009D7F61">
              <w:t xml:space="preserve">Поповнення банку друкованих робіт </w:t>
            </w:r>
            <w:r>
              <w:t>та електронних публікацій педагогічних працівників</w:t>
            </w:r>
            <w:r w:rsidRPr="00055858">
              <w:t xml:space="preserve"> </w:t>
            </w:r>
            <w:r>
              <w:t>закладу</w:t>
            </w:r>
            <w:r w:rsidRPr="009D7F61">
              <w:t xml:space="preserve"> </w:t>
            </w:r>
            <w:r w:rsidR="00B62F66">
              <w:t>освіти у 2020/2021</w:t>
            </w:r>
            <w:r>
              <w:t xml:space="preserve"> навчальному році</w:t>
            </w:r>
          </w:p>
          <w:p w:rsidR="00B50542" w:rsidRDefault="00B50542" w:rsidP="00080F65">
            <w:pPr>
              <w:jc w:val="left"/>
              <w:rPr>
                <w:rFonts w:ascii="Times New Roman" w:hAnsi="Times New Roman"/>
              </w:rPr>
            </w:pPr>
          </w:p>
          <w:p w:rsidR="00DC72BA" w:rsidRDefault="00DC72BA" w:rsidP="00080F65">
            <w:pPr>
              <w:jc w:val="left"/>
            </w:pPr>
            <w:r>
              <w:rPr>
                <w:rFonts w:ascii="Times New Roman" w:hAnsi="Times New Roman"/>
              </w:rPr>
              <w:t>Впровадження</w:t>
            </w:r>
            <w:r w:rsidRPr="00BB0A6F">
              <w:rPr>
                <w:rFonts w:ascii="Times New Roman" w:hAnsi="Times New Roman"/>
              </w:rPr>
              <w:t xml:space="preserve"> в практичну роботу пед</w:t>
            </w:r>
            <w:r>
              <w:rPr>
                <w:rFonts w:ascii="Times New Roman" w:hAnsi="Times New Roman"/>
              </w:rPr>
              <w:t xml:space="preserve">агогічного </w:t>
            </w:r>
            <w:r w:rsidRPr="00BB0A6F">
              <w:rPr>
                <w:rFonts w:ascii="Times New Roman" w:hAnsi="Times New Roman"/>
              </w:rPr>
              <w:t xml:space="preserve">колективу </w:t>
            </w:r>
            <w:r>
              <w:rPr>
                <w:rFonts w:ascii="Times New Roman" w:hAnsi="Times New Roman"/>
              </w:rPr>
              <w:t xml:space="preserve">закладу </w:t>
            </w:r>
            <w:r>
              <w:t>освіти</w:t>
            </w:r>
            <w:r>
              <w:rPr>
                <w:rFonts w:ascii="Times New Roman" w:hAnsi="Times New Roman"/>
              </w:rPr>
              <w:t xml:space="preserve"> </w:t>
            </w:r>
            <w:r w:rsidR="00F57FCB">
              <w:rPr>
                <w:rFonts w:ascii="Times New Roman" w:hAnsi="Times New Roman"/>
              </w:rPr>
              <w:t xml:space="preserve"> нових педагогічних технологій, інноваційних методів та прийомів</w:t>
            </w:r>
          </w:p>
          <w:p w:rsidR="00B62F66" w:rsidRDefault="00B62F66" w:rsidP="00080F65">
            <w:pPr>
              <w:jc w:val="left"/>
            </w:pPr>
          </w:p>
          <w:p w:rsidR="00DC72BA" w:rsidRDefault="00DC72BA" w:rsidP="00080F65">
            <w:pPr>
              <w:jc w:val="left"/>
            </w:pPr>
            <w:r w:rsidRPr="009D7F61">
              <w:t>Вивчення системи роботи педагогічних працівників, що претендують на підвищення кваліфікаційної категорії або на присвоєння педагогічного звання</w:t>
            </w:r>
            <w:r>
              <w:t xml:space="preserve">. </w:t>
            </w:r>
            <w:r w:rsidRPr="009D7F61">
              <w:t xml:space="preserve">Розгляд питань з атестації </w:t>
            </w:r>
            <w:r>
              <w:t>педагогічних працівників</w:t>
            </w:r>
          </w:p>
          <w:p w:rsidR="00DC72BA" w:rsidRDefault="00DC72BA" w:rsidP="00080F65">
            <w:pPr>
              <w:jc w:val="left"/>
            </w:pPr>
          </w:p>
          <w:p w:rsidR="00F11E73" w:rsidRDefault="00F11E73" w:rsidP="00080F65">
            <w:pPr>
              <w:jc w:val="left"/>
            </w:pPr>
            <w:r w:rsidRPr="00F37DFA">
              <w:rPr>
                <w:rFonts w:ascii="Times New Roman" w:hAnsi="Times New Roman" w:cs="Times New Roman"/>
              </w:rPr>
              <w:t xml:space="preserve">Проведення моніторингових досліджень участі </w:t>
            </w:r>
            <w:r w:rsidR="00B50542">
              <w:rPr>
                <w:rFonts w:ascii="Times New Roman" w:hAnsi="Times New Roman" w:cs="Times New Roman"/>
              </w:rPr>
              <w:t>педагогічних працівників</w:t>
            </w:r>
            <w:r w:rsidRPr="00F37DFA">
              <w:rPr>
                <w:rFonts w:ascii="Times New Roman" w:hAnsi="Times New Roman" w:cs="Times New Roman"/>
              </w:rPr>
              <w:t xml:space="preserve"> </w:t>
            </w:r>
            <w:r w:rsidRPr="00F37DFA">
              <w:rPr>
                <w:rFonts w:ascii="Times New Roman" w:hAnsi="Times New Roman" w:cs="Times New Roman"/>
                <w:spacing w:val="-1"/>
              </w:rPr>
              <w:t xml:space="preserve">методичного </w:t>
            </w:r>
            <w:r w:rsidRPr="00F37DFA">
              <w:rPr>
                <w:rFonts w:ascii="Times New Roman" w:hAnsi="Times New Roman" w:cs="Times New Roman"/>
              </w:rPr>
              <w:t>об'єднання у фахових заходах, конкурсах, публікаціях,  онлайн-освіті</w:t>
            </w:r>
          </w:p>
          <w:p w:rsidR="00F11E73" w:rsidRDefault="00F11E73" w:rsidP="00080F65">
            <w:pPr>
              <w:jc w:val="left"/>
            </w:pPr>
          </w:p>
          <w:p w:rsidR="00DC72BA" w:rsidRDefault="00DC72BA" w:rsidP="00080F65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Проведення інформаційних</w:t>
            </w:r>
            <w:r w:rsidRPr="00DC2336">
              <w:rPr>
                <w:color w:val="000000"/>
                <w:shd w:val="clear" w:color="auto" w:fill="FFFFFF"/>
              </w:rPr>
              <w:t xml:space="preserve"> огляд</w:t>
            </w:r>
            <w:r>
              <w:rPr>
                <w:color w:val="000000"/>
                <w:shd w:val="clear" w:color="auto" w:fill="FFFFFF"/>
              </w:rPr>
              <w:t>ів</w:t>
            </w:r>
            <w:r w:rsidRPr="00DC2336">
              <w:rPr>
                <w:color w:val="000000"/>
                <w:shd w:val="clear" w:color="auto" w:fill="FFFFFF"/>
              </w:rPr>
              <w:t xml:space="preserve"> новинок психолого-педагогічної, методичної і фахової літератури</w:t>
            </w:r>
          </w:p>
          <w:p w:rsidR="00DC72BA" w:rsidRDefault="00DC72BA" w:rsidP="00080F65">
            <w:pPr>
              <w:jc w:val="left"/>
            </w:pPr>
          </w:p>
          <w:p w:rsidR="00DC72BA" w:rsidRDefault="00DC72BA" w:rsidP="00080F65">
            <w:pPr>
              <w:jc w:val="left"/>
            </w:pPr>
          </w:p>
          <w:p w:rsidR="00DC72BA" w:rsidRPr="00036D4A" w:rsidRDefault="00DC72BA" w:rsidP="00080F65">
            <w:pPr>
              <w:jc w:val="left"/>
            </w:pPr>
            <w:r w:rsidRPr="00036D4A">
              <w:t>Взаємовідвідування уроків, виховних заходів,</w:t>
            </w:r>
            <w:r>
              <w:t xml:space="preserve"> </w:t>
            </w:r>
            <w:r w:rsidRPr="00036D4A">
              <w:t xml:space="preserve">їх аналіз, самоаналіз </w:t>
            </w:r>
          </w:p>
          <w:p w:rsidR="00DC72BA" w:rsidRDefault="00DC72BA" w:rsidP="00080F65">
            <w:pPr>
              <w:jc w:val="left"/>
            </w:pPr>
          </w:p>
          <w:p w:rsidR="00DC72BA" w:rsidRDefault="00DC72BA" w:rsidP="00080F65">
            <w:pPr>
              <w:jc w:val="left"/>
            </w:pPr>
          </w:p>
          <w:p w:rsidR="00DC72BA" w:rsidRPr="00134F3C" w:rsidRDefault="00134F3C" w:rsidP="00F57FCB">
            <w:pPr>
              <w:jc w:val="left"/>
            </w:pPr>
            <w:r w:rsidRPr="00134F3C">
              <w:rPr>
                <w:color w:val="000000"/>
              </w:rPr>
              <w:t>Організація дієвої самостійної роботи педагогічних працівників в умовах реалізації освітньої роботи закладу з формування компетентно</w:t>
            </w:r>
            <w:r w:rsidR="00F57FCB">
              <w:rPr>
                <w:color w:val="000000"/>
              </w:rPr>
              <w:t>-</w:t>
            </w:r>
            <w:r w:rsidRPr="00134F3C">
              <w:rPr>
                <w:color w:val="000000"/>
              </w:rPr>
              <w:t>стей саморозвитку</w:t>
            </w:r>
          </w:p>
        </w:tc>
        <w:tc>
          <w:tcPr>
            <w:tcW w:w="1417" w:type="dxa"/>
          </w:tcPr>
          <w:p w:rsidR="00DC72BA" w:rsidRPr="00055858" w:rsidRDefault="00DC72BA" w:rsidP="00717ABE">
            <w:pPr>
              <w:jc w:val="center"/>
            </w:pPr>
            <w:r w:rsidRPr="00055858">
              <w:lastRenderedPageBreak/>
              <w:t>Серпень</w:t>
            </w:r>
          </w:p>
          <w:p w:rsidR="00DC72BA" w:rsidRPr="00055858" w:rsidRDefault="00D3114E" w:rsidP="00717ABE">
            <w:pPr>
              <w:jc w:val="center"/>
            </w:pPr>
            <w:r>
              <w:t>2020</w:t>
            </w:r>
            <w:r w:rsidR="00DC72BA" w:rsidRPr="00055858">
              <w:t xml:space="preserve"> року,</w:t>
            </w:r>
          </w:p>
          <w:p w:rsidR="00DC72BA" w:rsidRPr="00055858" w:rsidRDefault="00DC72BA" w:rsidP="00717ABE">
            <w:pPr>
              <w:jc w:val="center"/>
            </w:pPr>
            <w:r w:rsidRPr="00055858">
              <w:t>січень</w:t>
            </w:r>
          </w:p>
          <w:p w:rsidR="00DC72BA" w:rsidRPr="00055858" w:rsidRDefault="00DC72BA" w:rsidP="00717ABE">
            <w:pPr>
              <w:jc w:val="center"/>
            </w:pPr>
            <w:r w:rsidRPr="00055858">
              <w:t>20</w:t>
            </w:r>
            <w:r w:rsidR="00D3114E">
              <w:t>21</w:t>
            </w:r>
            <w:r w:rsidRPr="00055858">
              <w:t xml:space="preserve"> року</w:t>
            </w:r>
          </w:p>
          <w:p w:rsidR="00DC72BA" w:rsidRPr="00055858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Pr="00055858" w:rsidRDefault="00DC72BA" w:rsidP="00717ABE">
            <w:pPr>
              <w:jc w:val="center"/>
            </w:pPr>
          </w:p>
          <w:p w:rsidR="00DC72BA" w:rsidRPr="009D7F61" w:rsidRDefault="00DC72BA" w:rsidP="00717ABE">
            <w:pPr>
              <w:jc w:val="center"/>
            </w:pPr>
            <w:r>
              <w:t>Серпень</w:t>
            </w:r>
          </w:p>
          <w:p w:rsidR="00DC72BA" w:rsidRPr="009D7F61" w:rsidRDefault="00DC72BA" w:rsidP="00717ABE">
            <w:pPr>
              <w:jc w:val="center"/>
            </w:pPr>
            <w:r w:rsidRPr="009D7F61">
              <w:t>20</w:t>
            </w:r>
            <w:r w:rsidR="00D3114E">
              <w:t>20</w:t>
            </w:r>
            <w:r w:rsidRPr="009D7F61">
              <w:rPr>
                <w:lang w:val="ru-RU"/>
              </w:rPr>
              <w:t xml:space="preserve"> </w:t>
            </w:r>
            <w:r w:rsidRPr="009D7F61">
              <w:t>року</w:t>
            </w: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3114E" w:rsidRDefault="00D3114E" w:rsidP="00717ABE">
            <w:pPr>
              <w:jc w:val="center"/>
            </w:pPr>
          </w:p>
          <w:p w:rsidR="00DC72BA" w:rsidRPr="009D7F61" w:rsidRDefault="00DC72BA" w:rsidP="00717ABE">
            <w:pPr>
              <w:jc w:val="center"/>
            </w:pPr>
            <w:r w:rsidRPr="009D7F61">
              <w:t>Березень</w:t>
            </w:r>
          </w:p>
          <w:p w:rsidR="00DC72BA" w:rsidRPr="009D7F61" w:rsidRDefault="00DC72BA" w:rsidP="00717ABE">
            <w:pPr>
              <w:jc w:val="center"/>
            </w:pPr>
            <w:r w:rsidRPr="009D7F61">
              <w:t>20</w:t>
            </w:r>
            <w:r w:rsidR="00D3114E">
              <w:t>21</w:t>
            </w:r>
            <w:r w:rsidRPr="009D7F61">
              <w:rPr>
                <w:lang w:val="ru-RU"/>
              </w:rPr>
              <w:t xml:space="preserve"> </w:t>
            </w:r>
            <w:r w:rsidRPr="009D7F61">
              <w:t>року</w:t>
            </w:r>
          </w:p>
          <w:p w:rsidR="00DC72BA" w:rsidRPr="00DE0574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F57FCB">
            <w:pPr>
              <w:jc w:val="left"/>
            </w:pPr>
          </w:p>
          <w:p w:rsidR="00DC72BA" w:rsidRPr="009D7F61" w:rsidRDefault="00DC72BA" w:rsidP="00717ABE">
            <w:pPr>
              <w:jc w:val="center"/>
            </w:pPr>
            <w:r w:rsidRPr="009D7F61">
              <w:t>Квітень</w:t>
            </w:r>
          </w:p>
          <w:p w:rsidR="00DC72BA" w:rsidRDefault="00DC72BA" w:rsidP="00717ABE">
            <w:pPr>
              <w:jc w:val="center"/>
            </w:pPr>
            <w:r w:rsidRPr="009D7F61">
              <w:t>20</w:t>
            </w:r>
            <w:r w:rsidR="00D3114E">
              <w:t>21</w:t>
            </w:r>
            <w:r w:rsidRPr="009D7F61">
              <w:t xml:space="preserve"> року</w:t>
            </w: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D3114E">
            <w:pPr>
              <w:jc w:val="left"/>
            </w:pPr>
          </w:p>
          <w:p w:rsidR="00DC72BA" w:rsidRDefault="00DC72BA" w:rsidP="00717ABE">
            <w:pPr>
              <w:jc w:val="center"/>
            </w:pPr>
          </w:p>
          <w:p w:rsidR="00DC72BA" w:rsidRDefault="00D3114E" w:rsidP="00717ABE">
            <w:pPr>
              <w:jc w:val="center"/>
            </w:pPr>
            <w:r>
              <w:t>Упродовж 2020/2021</w:t>
            </w:r>
          </w:p>
          <w:p w:rsidR="00DC72BA" w:rsidRDefault="00DC72BA" w:rsidP="00717ABE">
            <w:pPr>
              <w:jc w:val="center"/>
            </w:pPr>
            <w:r>
              <w:t>навчального року</w:t>
            </w: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B62F66" w:rsidRDefault="00B62F66" w:rsidP="00D3114E">
            <w:pPr>
              <w:jc w:val="left"/>
            </w:pPr>
          </w:p>
          <w:p w:rsidR="00DC72BA" w:rsidRDefault="00D3114E" w:rsidP="00717ABE">
            <w:pPr>
              <w:jc w:val="center"/>
            </w:pPr>
            <w:r>
              <w:t>Упродовж 2020/2021</w:t>
            </w:r>
          </w:p>
          <w:p w:rsidR="00DC72BA" w:rsidRDefault="00DC72BA" w:rsidP="00717ABE">
            <w:pPr>
              <w:jc w:val="center"/>
            </w:pPr>
            <w:r>
              <w:t>навчального року</w:t>
            </w:r>
          </w:p>
          <w:p w:rsidR="00080F65" w:rsidRDefault="00080F65" w:rsidP="00717ABE">
            <w:pPr>
              <w:jc w:val="center"/>
            </w:pPr>
          </w:p>
          <w:p w:rsidR="00DC72BA" w:rsidRDefault="00D3114E" w:rsidP="00717ABE">
            <w:pPr>
              <w:jc w:val="center"/>
            </w:pPr>
            <w:r>
              <w:t>Упродовж 2020/2021</w:t>
            </w:r>
          </w:p>
          <w:p w:rsidR="00DC72BA" w:rsidRDefault="00DC72BA" w:rsidP="00717ABE">
            <w:pPr>
              <w:jc w:val="center"/>
            </w:pPr>
            <w:r>
              <w:t>навчального року</w:t>
            </w:r>
          </w:p>
          <w:p w:rsidR="00DC72BA" w:rsidRDefault="00DC72BA" w:rsidP="00717ABE">
            <w:pPr>
              <w:jc w:val="center"/>
            </w:pPr>
          </w:p>
          <w:p w:rsidR="00B62F66" w:rsidRDefault="00B62F66" w:rsidP="00717ABE">
            <w:pPr>
              <w:jc w:val="center"/>
            </w:pPr>
          </w:p>
          <w:p w:rsidR="00DC72BA" w:rsidRPr="009D7F61" w:rsidRDefault="00DC72BA" w:rsidP="00717ABE">
            <w:pPr>
              <w:jc w:val="center"/>
            </w:pPr>
            <w:r w:rsidRPr="009D7F61">
              <w:t>Жовтень -</w:t>
            </w:r>
          </w:p>
          <w:p w:rsidR="00DC72BA" w:rsidRPr="009D7F61" w:rsidRDefault="00D3114E" w:rsidP="00717ABE">
            <w:pPr>
              <w:jc w:val="center"/>
            </w:pPr>
            <w:r>
              <w:t>2020</w:t>
            </w:r>
            <w:r w:rsidR="00DC72BA" w:rsidRPr="009D7F61">
              <w:t xml:space="preserve"> року –</w:t>
            </w:r>
          </w:p>
          <w:p w:rsidR="00DC72BA" w:rsidRPr="009D7F61" w:rsidRDefault="00DC72BA" w:rsidP="00717ABE">
            <w:pPr>
              <w:jc w:val="center"/>
            </w:pPr>
            <w:r w:rsidRPr="009D7F61">
              <w:t>березень</w:t>
            </w:r>
          </w:p>
          <w:p w:rsidR="00DC72BA" w:rsidRPr="009D7F61" w:rsidRDefault="00D3114E" w:rsidP="00717ABE">
            <w:pPr>
              <w:jc w:val="center"/>
            </w:pPr>
            <w:r>
              <w:t>2021</w:t>
            </w:r>
            <w:r w:rsidR="00DC72BA" w:rsidRPr="009D7F61">
              <w:t xml:space="preserve"> року</w:t>
            </w: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</w:p>
          <w:p w:rsidR="00B62F66" w:rsidRDefault="00B62F66" w:rsidP="00717ABE">
            <w:pPr>
              <w:jc w:val="center"/>
            </w:pPr>
          </w:p>
          <w:p w:rsidR="00F11E73" w:rsidRPr="00F37DFA" w:rsidRDefault="00F11E73" w:rsidP="00F11E7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F37DFA">
              <w:rPr>
                <w:rFonts w:ascii="Times New Roman" w:hAnsi="Times New Roman" w:cs="Times New Roman"/>
              </w:rPr>
              <w:t>Грудень 2020 року, травень</w:t>
            </w:r>
          </w:p>
          <w:p w:rsidR="00F11E73" w:rsidRDefault="00F11E73" w:rsidP="00F11E73">
            <w:pPr>
              <w:jc w:val="center"/>
            </w:pPr>
            <w:r w:rsidRPr="00F37DFA">
              <w:rPr>
                <w:rFonts w:ascii="Times New Roman" w:hAnsi="Times New Roman" w:cs="Times New Roman"/>
              </w:rPr>
              <w:t>2021 року</w:t>
            </w:r>
          </w:p>
          <w:p w:rsidR="00F11E73" w:rsidRDefault="00F11E73" w:rsidP="00F11E73">
            <w:pPr>
              <w:jc w:val="left"/>
            </w:pPr>
          </w:p>
          <w:p w:rsidR="00F11E73" w:rsidRDefault="00F11E73" w:rsidP="00717ABE">
            <w:pPr>
              <w:jc w:val="center"/>
            </w:pPr>
          </w:p>
          <w:p w:rsidR="00DC72BA" w:rsidRDefault="00D3114E" w:rsidP="00717ABE">
            <w:pPr>
              <w:jc w:val="center"/>
            </w:pPr>
            <w:r>
              <w:t>Упродовж 2020/2021</w:t>
            </w:r>
          </w:p>
          <w:p w:rsidR="00DC72BA" w:rsidRDefault="00DC72BA" w:rsidP="00717ABE">
            <w:pPr>
              <w:jc w:val="center"/>
            </w:pPr>
            <w:r>
              <w:t>навчального року</w:t>
            </w:r>
          </w:p>
          <w:p w:rsidR="00DC72BA" w:rsidRDefault="00DC72BA" w:rsidP="00717ABE">
            <w:pPr>
              <w:jc w:val="center"/>
            </w:pPr>
          </w:p>
          <w:p w:rsidR="00DC72BA" w:rsidRDefault="00DC72BA" w:rsidP="00717ABE">
            <w:pPr>
              <w:jc w:val="center"/>
            </w:pPr>
            <w:r>
              <w:t xml:space="preserve">Упродовж </w:t>
            </w:r>
            <w:r w:rsidR="00D3114E">
              <w:t>2020/2021</w:t>
            </w:r>
          </w:p>
          <w:p w:rsidR="00134F3C" w:rsidRDefault="00B62F66" w:rsidP="00B62F66">
            <w:pPr>
              <w:jc w:val="center"/>
            </w:pPr>
            <w:r>
              <w:t>навчального року</w:t>
            </w:r>
          </w:p>
          <w:p w:rsidR="00134F3C" w:rsidRDefault="00134F3C" w:rsidP="00134F3C"/>
          <w:p w:rsidR="00134F3C" w:rsidRDefault="00134F3C" w:rsidP="00134F3C">
            <w:pPr>
              <w:jc w:val="center"/>
            </w:pPr>
            <w:r>
              <w:t>Упродовж 2020/2021</w:t>
            </w:r>
          </w:p>
          <w:p w:rsidR="00DC72BA" w:rsidRPr="00134F3C" w:rsidRDefault="00134F3C" w:rsidP="00134F3C">
            <w:r>
              <w:t>навчального року</w:t>
            </w:r>
          </w:p>
        </w:tc>
        <w:tc>
          <w:tcPr>
            <w:tcW w:w="1985" w:type="dxa"/>
          </w:tcPr>
          <w:p w:rsidR="00DC72BA" w:rsidRPr="00055858" w:rsidRDefault="00DC72BA" w:rsidP="00717ABE">
            <w:r w:rsidRPr="00055858">
              <w:lastRenderedPageBreak/>
              <w:t>Погребняк Т.Ю.</w:t>
            </w:r>
          </w:p>
          <w:p w:rsidR="00DC72BA" w:rsidRPr="00055858" w:rsidRDefault="00DC72BA" w:rsidP="00717ABE">
            <w:r w:rsidRPr="00055858">
              <w:t>Тімко М.М.</w:t>
            </w:r>
          </w:p>
          <w:p w:rsidR="00DC72BA" w:rsidRDefault="00DC72BA" w:rsidP="00717ABE"/>
          <w:p w:rsidR="00DC72BA" w:rsidRPr="00DE0574" w:rsidRDefault="00DC72BA" w:rsidP="00717ABE"/>
          <w:p w:rsidR="00DC72BA" w:rsidRDefault="00DC72BA" w:rsidP="00717ABE"/>
          <w:p w:rsidR="00DC72BA" w:rsidRPr="00DE0574" w:rsidRDefault="00DC72BA" w:rsidP="00717ABE"/>
          <w:p w:rsidR="00DC72BA" w:rsidRDefault="00DC72BA" w:rsidP="00717ABE"/>
          <w:p w:rsidR="00DC72BA" w:rsidRPr="009D7F61" w:rsidRDefault="00DC72BA" w:rsidP="00717ABE">
            <w:r w:rsidRPr="009D7F61">
              <w:t>Тімко М.М.</w:t>
            </w:r>
          </w:p>
          <w:p w:rsidR="00DC72BA" w:rsidRPr="009D7F61" w:rsidRDefault="00DC72BA" w:rsidP="00717ABE">
            <w:r w:rsidRPr="009D7F61">
              <w:t>Погребняк Т.Ю.</w:t>
            </w:r>
          </w:p>
          <w:p w:rsidR="00DC72BA" w:rsidRDefault="00DC72BA" w:rsidP="00717ABE"/>
          <w:p w:rsidR="00DC72BA" w:rsidRDefault="00DC72BA" w:rsidP="00717ABE"/>
          <w:p w:rsidR="00080F65" w:rsidRDefault="00080F65" w:rsidP="00717ABE"/>
          <w:p w:rsidR="00DC72BA" w:rsidRDefault="00DC72BA" w:rsidP="00717ABE">
            <w:r w:rsidRPr="009D7F61">
              <w:t>Пушкар Н.Б.</w:t>
            </w:r>
          </w:p>
          <w:p w:rsidR="00DC72BA" w:rsidRDefault="00DC72BA" w:rsidP="00717ABE"/>
          <w:p w:rsidR="00DC72BA" w:rsidRDefault="00DC72BA" w:rsidP="00717ABE"/>
          <w:p w:rsidR="00DC72BA" w:rsidRDefault="00DC72BA" w:rsidP="00717ABE"/>
          <w:p w:rsidR="00D3114E" w:rsidRDefault="00D3114E" w:rsidP="00717ABE"/>
          <w:p w:rsidR="00DC72BA" w:rsidRDefault="00DC72BA" w:rsidP="00717ABE"/>
          <w:p w:rsidR="00DC72BA" w:rsidRDefault="00DC72BA" w:rsidP="00717ABE">
            <w:r>
              <w:t>Пушкар Н.Б.</w:t>
            </w:r>
          </w:p>
          <w:p w:rsidR="00DC72BA" w:rsidRDefault="00DC72BA" w:rsidP="00717ABE"/>
          <w:p w:rsidR="00DC72BA" w:rsidRDefault="00DC72BA" w:rsidP="00717ABE"/>
          <w:p w:rsidR="00DC72BA" w:rsidRDefault="00DC72BA" w:rsidP="00717ABE"/>
          <w:p w:rsidR="00DC72BA" w:rsidRDefault="00DC72BA" w:rsidP="00717ABE"/>
          <w:p w:rsidR="00DC72BA" w:rsidRDefault="00DC72BA" w:rsidP="00717ABE"/>
          <w:p w:rsidR="00DC72BA" w:rsidRPr="009D7F61" w:rsidRDefault="00DC72BA" w:rsidP="00717ABE">
            <w:r w:rsidRPr="009D7F61">
              <w:t>Тімко М.М.</w:t>
            </w:r>
          </w:p>
          <w:p w:rsidR="00DC72BA" w:rsidRPr="009D7F61" w:rsidRDefault="00DC72BA" w:rsidP="00717ABE">
            <w:r w:rsidRPr="009D7F61">
              <w:t>Погребняк Т.Ю.</w:t>
            </w:r>
          </w:p>
          <w:p w:rsidR="00DC72BA" w:rsidRDefault="00DC72BA" w:rsidP="00717ABE"/>
          <w:p w:rsidR="00DC72BA" w:rsidRDefault="00DC72BA" w:rsidP="00717ABE"/>
          <w:p w:rsidR="00DC72BA" w:rsidRDefault="00DC72BA" w:rsidP="00717ABE"/>
          <w:p w:rsidR="00DC72BA" w:rsidRDefault="00DC72BA" w:rsidP="00717ABE"/>
          <w:p w:rsidR="00B62F66" w:rsidRDefault="00B62F66" w:rsidP="00717ABE"/>
          <w:p w:rsidR="00DC72BA" w:rsidRPr="009D7F61" w:rsidRDefault="00DC72BA" w:rsidP="00717ABE">
            <w:r w:rsidRPr="009D7F61">
              <w:t>Рожко О.Д.</w:t>
            </w:r>
          </w:p>
          <w:p w:rsidR="00DC72BA" w:rsidRDefault="00DC72BA" w:rsidP="00717ABE"/>
          <w:p w:rsidR="00DC72BA" w:rsidRDefault="00DC72BA" w:rsidP="00717ABE"/>
          <w:p w:rsidR="00080F65" w:rsidRDefault="00080F65" w:rsidP="00717ABE"/>
          <w:p w:rsidR="00080F65" w:rsidRDefault="00080F65" w:rsidP="00717ABE"/>
          <w:p w:rsidR="00DC72BA" w:rsidRPr="009D7F61" w:rsidRDefault="00DC72BA" w:rsidP="00717ABE">
            <w:r w:rsidRPr="009D7F61">
              <w:t>Тімко М.М.</w:t>
            </w:r>
            <w:r w:rsidR="00D3114E">
              <w:t>,</w:t>
            </w:r>
          </w:p>
          <w:p w:rsidR="00DC72BA" w:rsidRDefault="00DC72BA" w:rsidP="00717ABE">
            <w:r w:rsidRPr="009D7F61">
              <w:t>Погребняк Т.Ю.</w:t>
            </w:r>
            <w:r>
              <w:t>,</w:t>
            </w:r>
          </w:p>
          <w:p w:rsidR="00DC72BA" w:rsidRDefault="00DC72BA" w:rsidP="00717ABE">
            <w:r>
              <w:t>к</w:t>
            </w:r>
            <w:r w:rsidRPr="003E3173">
              <w:t>ерівники метод</w:t>
            </w:r>
            <w:r>
              <w:t>ичних</w:t>
            </w:r>
          </w:p>
          <w:p w:rsidR="00DC72BA" w:rsidRPr="003E3173" w:rsidRDefault="00DC72BA" w:rsidP="00717ABE">
            <w:r w:rsidRPr="003E3173">
              <w:t xml:space="preserve">об’єднань </w:t>
            </w:r>
          </w:p>
          <w:p w:rsidR="00DC72BA" w:rsidRDefault="00DC72BA" w:rsidP="00717ABE"/>
          <w:p w:rsidR="00DC72BA" w:rsidRDefault="00DC72BA" w:rsidP="00717ABE">
            <w:r>
              <w:t xml:space="preserve">Члени </w:t>
            </w:r>
            <w:r w:rsidRPr="009D7F61">
              <w:t>методичної ради, атестаційної комісії</w:t>
            </w:r>
          </w:p>
          <w:p w:rsidR="00B62F66" w:rsidRDefault="00B62F66" w:rsidP="00717ABE"/>
          <w:p w:rsidR="00F11E73" w:rsidRDefault="00F11E73" w:rsidP="00717ABE"/>
          <w:p w:rsidR="00F11E73" w:rsidRDefault="00F11E73" w:rsidP="00717ABE"/>
          <w:p w:rsidR="00F11E73" w:rsidRPr="009D7F61" w:rsidRDefault="00F11E73" w:rsidP="00F11E73">
            <w:r w:rsidRPr="009D7F61">
              <w:t>Тімко М.М.</w:t>
            </w:r>
          </w:p>
          <w:p w:rsidR="00F11E73" w:rsidRDefault="00F11E73" w:rsidP="00717ABE"/>
          <w:p w:rsidR="00F11E73" w:rsidRDefault="00F11E73" w:rsidP="00717ABE"/>
          <w:p w:rsidR="00F11E73" w:rsidRDefault="00F11E73" w:rsidP="00717ABE"/>
          <w:p w:rsidR="00F11E73" w:rsidRPr="009D7F61" w:rsidRDefault="00F11E73" w:rsidP="00717ABE"/>
          <w:p w:rsidR="00DC72BA" w:rsidRDefault="00DC72BA" w:rsidP="00717ABE"/>
          <w:p w:rsidR="00DC72BA" w:rsidRDefault="00B62F66" w:rsidP="00717ABE">
            <w:r>
              <w:t>Петренко К.П.</w:t>
            </w:r>
          </w:p>
          <w:p w:rsidR="00DC72BA" w:rsidRDefault="00DC72BA" w:rsidP="00717ABE"/>
          <w:p w:rsidR="00DC72BA" w:rsidRDefault="00DC72BA" w:rsidP="00717ABE"/>
          <w:p w:rsidR="00DC72BA" w:rsidRDefault="00DC72BA" w:rsidP="00717ABE"/>
          <w:p w:rsidR="00DC72BA" w:rsidRDefault="00DC72BA" w:rsidP="00717ABE"/>
          <w:p w:rsidR="00DC72BA" w:rsidRPr="009D7F61" w:rsidRDefault="00DC72BA" w:rsidP="00717ABE">
            <w:r w:rsidRPr="009D7F61">
              <w:t>Тімко М.М.</w:t>
            </w:r>
          </w:p>
          <w:p w:rsidR="00DC72BA" w:rsidRDefault="00DC72BA" w:rsidP="00717ABE">
            <w:r w:rsidRPr="009D7F61">
              <w:t>Погребняк Т.Ю.</w:t>
            </w:r>
          </w:p>
          <w:p w:rsidR="00DC72BA" w:rsidRDefault="00DC72BA" w:rsidP="00717ABE"/>
          <w:p w:rsidR="00DC72BA" w:rsidRDefault="00DC72BA" w:rsidP="00717ABE"/>
          <w:p w:rsidR="00DC72BA" w:rsidRDefault="00DC72BA" w:rsidP="00717ABE"/>
          <w:p w:rsidR="00134F3C" w:rsidRPr="009D7F61" w:rsidRDefault="00134F3C" w:rsidP="00134F3C">
            <w:r w:rsidRPr="009D7F61">
              <w:t>Тімко М.М.</w:t>
            </w:r>
          </w:p>
          <w:p w:rsidR="00134F3C" w:rsidRDefault="00134F3C" w:rsidP="00134F3C">
            <w:r w:rsidRPr="009D7F61">
              <w:t>Погребняк Т.Ю.</w:t>
            </w:r>
          </w:p>
          <w:p w:rsidR="00DC72BA" w:rsidRPr="00893F52" w:rsidRDefault="00DC72BA" w:rsidP="00B62F66"/>
        </w:tc>
        <w:tc>
          <w:tcPr>
            <w:tcW w:w="1382" w:type="dxa"/>
          </w:tcPr>
          <w:p w:rsidR="00DC72BA" w:rsidRPr="00055858" w:rsidRDefault="00DC72BA" w:rsidP="00717ABE"/>
        </w:tc>
      </w:tr>
    </w:tbl>
    <w:p w:rsidR="00590BA8" w:rsidRDefault="00590BA8" w:rsidP="00E16FE9">
      <w:pPr>
        <w:rPr>
          <w:b/>
          <w:sz w:val="28"/>
          <w:szCs w:val="28"/>
        </w:rPr>
      </w:pPr>
      <w:bookmarkStart w:id="0" w:name="_GoBack"/>
      <w:bookmarkEnd w:id="0"/>
    </w:p>
    <w:p w:rsidR="00DC72BA" w:rsidRDefault="00443373" w:rsidP="00DC72B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</w:t>
      </w:r>
      <w:r w:rsidR="00DC72BA" w:rsidRPr="003C2EF2">
        <w:rPr>
          <w:b/>
          <w:sz w:val="28"/>
          <w:szCs w:val="28"/>
        </w:rPr>
        <w:t xml:space="preserve">. Масові заходи </w:t>
      </w:r>
    </w:p>
    <w:p w:rsidR="00DC72BA" w:rsidRDefault="00DC72BA" w:rsidP="00DC72BA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4242"/>
        <w:gridCol w:w="1416"/>
        <w:gridCol w:w="1966"/>
        <w:gridCol w:w="1407"/>
      </w:tblGrid>
      <w:tr w:rsidR="00857D90" w:rsidTr="00717ABE">
        <w:tc>
          <w:tcPr>
            <w:tcW w:w="675" w:type="dxa"/>
          </w:tcPr>
          <w:p w:rsidR="00DC72BA" w:rsidRPr="00421A7B" w:rsidRDefault="00DC72BA" w:rsidP="00717ABE">
            <w:pPr>
              <w:spacing w:before="60" w:after="60"/>
              <w:jc w:val="center"/>
              <w:rPr>
                <w:b/>
                <w:bCs/>
                <w:iCs/>
              </w:rPr>
            </w:pPr>
            <w:r w:rsidRPr="00421A7B">
              <w:rPr>
                <w:b/>
                <w:bCs/>
                <w:iCs/>
              </w:rPr>
              <w:t>№</w:t>
            </w:r>
          </w:p>
          <w:p w:rsidR="00DC72BA" w:rsidRPr="00421A7B" w:rsidRDefault="00DC72BA" w:rsidP="00717ABE">
            <w:r w:rsidRPr="00421A7B">
              <w:rPr>
                <w:b/>
                <w:bCs/>
                <w:iCs/>
              </w:rPr>
              <w:t>з/п</w:t>
            </w:r>
          </w:p>
        </w:tc>
        <w:tc>
          <w:tcPr>
            <w:tcW w:w="4395" w:type="dxa"/>
          </w:tcPr>
          <w:p w:rsidR="00DC72BA" w:rsidRPr="00421A7B" w:rsidRDefault="00DC72BA" w:rsidP="00717ABE">
            <w:pPr>
              <w:jc w:val="center"/>
              <w:rPr>
                <w:b/>
                <w:bCs/>
                <w:iCs/>
              </w:rPr>
            </w:pPr>
          </w:p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Зміст роботи</w:t>
            </w:r>
          </w:p>
        </w:tc>
        <w:tc>
          <w:tcPr>
            <w:tcW w:w="1417" w:type="dxa"/>
          </w:tcPr>
          <w:p w:rsidR="00DC72BA" w:rsidRPr="00421A7B" w:rsidRDefault="00DC72BA" w:rsidP="00717ABE">
            <w:pPr>
              <w:spacing w:before="60"/>
              <w:jc w:val="center"/>
              <w:rPr>
                <w:b/>
                <w:bCs/>
                <w:iCs/>
              </w:rPr>
            </w:pPr>
            <w:r w:rsidRPr="00421A7B">
              <w:rPr>
                <w:b/>
                <w:bCs/>
                <w:iCs/>
              </w:rPr>
              <w:t>Термін</w:t>
            </w:r>
          </w:p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виконання</w:t>
            </w:r>
          </w:p>
        </w:tc>
        <w:tc>
          <w:tcPr>
            <w:tcW w:w="1985" w:type="dxa"/>
          </w:tcPr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Відповідальні</w:t>
            </w:r>
          </w:p>
          <w:p w:rsidR="00DC72BA" w:rsidRPr="00421A7B" w:rsidRDefault="00DC72BA" w:rsidP="00717ABE"/>
        </w:tc>
        <w:tc>
          <w:tcPr>
            <w:tcW w:w="1382" w:type="dxa"/>
          </w:tcPr>
          <w:p w:rsidR="00DC72BA" w:rsidRPr="00421A7B" w:rsidRDefault="00DC72BA" w:rsidP="00717ABE">
            <w:pPr>
              <w:jc w:val="center"/>
            </w:pPr>
            <w:r w:rsidRPr="00421A7B">
              <w:rPr>
                <w:b/>
                <w:bCs/>
                <w:iCs/>
              </w:rPr>
              <w:t>Відмітка про виконання</w:t>
            </w:r>
          </w:p>
        </w:tc>
      </w:tr>
      <w:tr w:rsidR="00857D90" w:rsidTr="00717ABE">
        <w:trPr>
          <w:trHeight w:val="1281"/>
        </w:trPr>
        <w:tc>
          <w:tcPr>
            <w:tcW w:w="675" w:type="dxa"/>
          </w:tcPr>
          <w:p w:rsidR="00DC72BA" w:rsidRDefault="00DC72BA" w:rsidP="00D06EEC">
            <w:pPr>
              <w:jc w:val="center"/>
            </w:pPr>
            <w:r>
              <w:t>1</w:t>
            </w:r>
          </w:p>
          <w:p w:rsidR="00DC72BA" w:rsidRPr="00A07B50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2</w:t>
            </w:r>
          </w:p>
          <w:p w:rsidR="00DC72BA" w:rsidRPr="00A07B50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3</w:t>
            </w:r>
          </w:p>
          <w:p w:rsidR="00DC72BA" w:rsidRPr="00A07B50" w:rsidRDefault="00DC72BA" w:rsidP="00D06EEC">
            <w:pPr>
              <w:jc w:val="center"/>
            </w:pPr>
          </w:p>
          <w:p w:rsidR="00DC72BA" w:rsidRPr="00A07B50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B50542" w:rsidRDefault="00B50542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4</w:t>
            </w: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5</w:t>
            </w:r>
          </w:p>
          <w:p w:rsidR="00DC72BA" w:rsidRPr="00A07B50" w:rsidRDefault="00DC72BA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6</w:t>
            </w: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7</w:t>
            </w:r>
          </w:p>
          <w:p w:rsidR="00DC72BA" w:rsidRPr="001D4560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8</w:t>
            </w:r>
          </w:p>
          <w:p w:rsidR="00DC72BA" w:rsidRPr="001D4560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06EEC" w:rsidRPr="001D4560" w:rsidRDefault="00D06EEC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9</w:t>
            </w:r>
          </w:p>
          <w:p w:rsidR="00DC72BA" w:rsidRDefault="00DC72BA" w:rsidP="00D06EEC">
            <w:pPr>
              <w:jc w:val="center"/>
            </w:pPr>
          </w:p>
          <w:p w:rsidR="00446E96" w:rsidRDefault="00446E96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10</w:t>
            </w:r>
          </w:p>
          <w:p w:rsidR="00DC72BA" w:rsidRDefault="00DC72BA" w:rsidP="00D06EEC">
            <w:pPr>
              <w:jc w:val="center"/>
            </w:pPr>
          </w:p>
          <w:p w:rsidR="00D06EEC" w:rsidRDefault="00D06EEC" w:rsidP="00D06EEC">
            <w:pPr>
              <w:jc w:val="center"/>
            </w:pPr>
          </w:p>
          <w:p w:rsidR="00D06EEC" w:rsidRDefault="00D06EEC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11</w:t>
            </w:r>
          </w:p>
          <w:p w:rsidR="00446E96" w:rsidRDefault="00446E96" w:rsidP="00D06EEC">
            <w:pPr>
              <w:jc w:val="center"/>
            </w:pPr>
          </w:p>
          <w:p w:rsidR="00446E96" w:rsidRDefault="00446E96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lastRenderedPageBreak/>
              <w:t>12</w:t>
            </w:r>
          </w:p>
          <w:p w:rsidR="00DC72BA" w:rsidRPr="001D4560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446E96" w:rsidRDefault="00446E96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13</w:t>
            </w:r>
          </w:p>
          <w:p w:rsidR="00DC72BA" w:rsidRPr="001D4560" w:rsidRDefault="00DC72BA" w:rsidP="00D06EEC">
            <w:pPr>
              <w:jc w:val="center"/>
            </w:pPr>
          </w:p>
          <w:p w:rsidR="00446E96" w:rsidRDefault="00446E96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14</w:t>
            </w:r>
          </w:p>
          <w:p w:rsidR="00DC72BA" w:rsidRPr="001D4560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06EEC" w:rsidRDefault="00D06EEC" w:rsidP="00D06EEC">
            <w:pPr>
              <w:jc w:val="center"/>
            </w:pPr>
          </w:p>
          <w:p w:rsidR="00D06EEC" w:rsidRDefault="00D06EEC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15</w:t>
            </w:r>
          </w:p>
          <w:p w:rsidR="00D77862" w:rsidRDefault="00D77862" w:rsidP="00D06EEC">
            <w:pPr>
              <w:jc w:val="center"/>
            </w:pPr>
          </w:p>
          <w:p w:rsidR="00D77862" w:rsidRDefault="00D77862" w:rsidP="00D06EEC">
            <w:pPr>
              <w:jc w:val="center"/>
            </w:pPr>
          </w:p>
          <w:p w:rsidR="00D77862" w:rsidRDefault="00D77862" w:rsidP="00D06EEC">
            <w:pPr>
              <w:jc w:val="center"/>
            </w:pPr>
          </w:p>
          <w:p w:rsidR="00D77862" w:rsidRDefault="00D77862" w:rsidP="00D06EEC">
            <w:pPr>
              <w:jc w:val="center"/>
            </w:pPr>
          </w:p>
          <w:p w:rsidR="00D77862" w:rsidRDefault="00D77862" w:rsidP="00D06EEC">
            <w:pPr>
              <w:jc w:val="center"/>
            </w:pPr>
            <w:r>
              <w:t>16</w:t>
            </w:r>
          </w:p>
          <w:p w:rsidR="00EE095F" w:rsidRDefault="00EE095F" w:rsidP="00D06EEC">
            <w:pPr>
              <w:jc w:val="center"/>
            </w:pPr>
          </w:p>
          <w:p w:rsidR="00D06EEC" w:rsidRDefault="00D06EEC" w:rsidP="00D06EEC">
            <w:pPr>
              <w:jc w:val="center"/>
            </w:pPr>
          </w:p>
          <w:p w:rsidR="00EE095F" w:rsidRDefault="00EE095F" w:rsidP="00D06EEC">
            <w:pPr>
              <w:jc w:val="center"/>
            </w:pPr>
            <w:r>
              <w:t>17</w:t>
            </w:r>
          </w:p>
          <w:p w:rsidR="00EE095F" w:rsidRDefault="00EE095F" w:rsidP="00D06EEC">
            <w:pPr>
              <w:jc w:val="center"/>
            </w:pPr>
          </w:p>
          <w:p w:rsidR="00CE4823" w:rsidRDefault="00CE4823" w:rsidP="00D06EEC">
            <w:pPr>
              <w:jc w:val="center"/>
            </w:pPr>
          </w:p>
          <w:p w:rsidR="00CE4823" w:rsidRPr="00EE095F" w:rsidRDefault="00CE4823" w:rsidP="00D06EEC">
            <w:pPr>
              <w:jc w:val="center"/>
            </w:pPr>
          </w:p>
          <w:p w:rsidR="00EE095F" w:rsidRDefault="00EE095F" w:rsidP="00D06EEC">
            <w:pPr>
              <w:jc w:val="center"/>
            </w:pPr>
          </w:p>
          <w:p w:rsidR="00EE095F" w:rsidRPr="00EE095F" w:rsidRDefault="00EE095F" w:rsidP="00D06EEC">
            <w:pPr>
              <w:jc w:val="center"/>
            </w:pPr>
          </w:p>
        </w:tc>
        <w:tc>
          <w:tcPr>
            <w:tcW w:w="4395" w:type="dxa"/>
          </w:tcPr>
          <w:p w:rsidR="00A4374F" w:rsidRPr="00A4374F" w:rsidRDefault="00A4374F" w:rsidP="00C06D25">
            <w:pPr>
              <w:jc w:val="left"/>
            </w:pPr>
            <w:r w:rsidRPr="00A4374F">
              <w:lastRenderedPageBreak/>
              <w:t>М</w:t>
            </w:r>
            <w:r>
              <w:t>а</w:t>
            </w:r>
            <w:r w:rsidRPr="00A4374F">
              <w:t xml:space="preserve">йстер-клас </w:t>
            </w:r>
            <w:r>
              <w:t>«</w:t>
            </w:r>
            <w:r w:rsidRPr="00A4374F">
              <w:t>Компетентнісний підхід ідеї для реалізації на уроках</w:t>
            </w:r>
            <w:r>
              <w:t>»</w:t>
            </w:r>
          </w:p>
          <w:p w:rsidR="00A4374F" w:rsidRDefault="00A4374F" w:rsidP="00C06D25">
            <w:pPr>
              <w:jc w:val="left"/>
            </w:pPr>
          </w:p>
          <w:p w:rsidR="00590BA8" w:rsidRDefault="00A4374F" w:rsidP="00C06D25">
            <w:pPr>
              <w:jc w:val="left"/>
            </w:pPr>
            <w:r>
              <w:t>Доповідь</w:t>
            </w:r>
            <w:r w:rsidRPr="00A4374F">
              <w:t xml:space="preserve"> </w:t>
            </w:r>
            <w:r>
              <w:t>«</w:t>
            </w:r>
            <w:r w:rsidRPr="00A4374F">
              <w:t xml:space="preserve">Життєві компетентності як </w:t>
            </w:r>
          </w:p>
          <w:p w:rsidR="00A4374F" w:rsidRDefault="00A4374F" w:rsidP="00C06D25">
            <w:pPr>
              <w:jc w:val="left"/>
            </w:pPr>
            <w:r w:rsidRPr="00A4374F">
              <w:t>основа змісту освіти дітей</w:t>
            </w:r>
            <w:r w:rsidR="00C06D25">
              <w:t xml:space="preserve"> із затримкою інтелектуального розвитку</w:t>
            </w:r>
            <w:r>
              <w:t>»</w:t>
            </w:r>
          </w:p>
          <w:p w:rsidR="00A4374F" w:rsidRDefault="00A4374F" w:rsidP="00C06D25">
            <w:pPr>
              <w:jc w:val="left"/>
            </w:pPr>
          </w:p>
          <w:p w:rsidR="00A4374F" w:rsidRDefault="00A4374F" w:rsidP="00C06D25">
            <w:pPr>
              <w:jc w:val="left"/>
            </w:pPr>
            <w:r w:rsidRPr="00A4374F">
              <w:t>Доп</w:t>
            </w:r>
            <w:r>
              <w:t>овідь</w:t>
            </w:r>
            <w:r w:rsidRPr="00A4374F">
              <w:t xml:space="preserve"> </w:t>
            </w:r>
            <w:r>
              <w:t>«</w:t>
            </w:r>
            <w:r w:rsidR="00C06D25" w:rsidRPr="00C06D25">
              <w:t>Інноваційна діяльність вчителя як умова формування його професійної компетентності з питань соціалізації особистості громадянського суспільства</w:t>
            </w:r>
            <w:r w:rsidR="000A31A6">
              <w:t>»</w:t>
            </w:r>
          </w:p>
          <w:p w:rsidR="00B50542" w:rsidRDefault="00B50542" w:rsidP="00C06D25">
            <w:pPr>
              <w:jc w:val="left"/>
            </w:pPr>
          </w:p>
          <w:p w:rsidR="007E786E" w:rsidRDefault="007E786E" w:rsidP="00C06D25">
            <w:pPr>
              <w:jc w:val="left"/>
            </w:pPr>
            <w:r w:rsidRPr="007E786E">
              <w:t>Педаго</w:t>
            </w:r>
            <w:r w:rsidR="00F57FCB">
              <w:t>гічний семінар-</w:t>
            </w:r>
            <w:r w:rsidRPr="007E786E">
              <w:t xml:space="preserve">практикум </w:t>
            </w:r>
            <w:r w:rsidR="00F57FCB">
              <w:t>«</w:t>
            </w:r>
            <w:r w:rsidRPr="007E786E">
              <w:t>Соціалізація школярів через систему соціальних практик та проектів</w:t>
            </w:r>
            <w:r w:rsidR="00F57FCB">
              <w:t>»</w:t>
            </w:r>
          </w:p>
          <w:p w:rsidR="007E786E" w:rsidRDefault="007E786E" w:rsidP="00C06D25">
            <w:pPr>
              <w:jc w:val="left"/>
            </w:pPr>
          </w:p>
          <w:p w:rsidR="007A1C7F" w:rsidRDefault="00A4374F" w:rsidP="00C06D25">
            <w:pPr>
              <w:jc w:val="left"/>
            </w:pPr>
            <w:r>
              <w:t>Круглий стіл «</w:t>
            </w:r>
            <w:r w:rsidRPr="00A4374F">
              <w:t>Модель формування успішного розвитку особистості учня в сучасному освітньому середовищі</w:t>
            </w:r>
            <w:r>
              <w:t>»</w:t>
            </w:r>
          </w:p>
          <w:p w:rsidR="007A1C7F" w:rsidRDefault="007A1C7F" w:rsidP="00C06D25">
            <w:pPr>
              <w:jc w:val="left"/>
            </w:pPr>
          </w:p>
          <w:p w:rsidR="007A1C7F" w:rsidRDefault="007A1C7F" w:rsidP="00C06D25">
            <w:pPr>
              <w:jc w:val="left"/>
            </w:pPr>
            <w:r>
              <w:t>Т</w:t>
            </w:r>
            <w:r w:rsidRPr="007A1C7F">
              <w:t xml:space="preserve">ренінгове заняття  </w:t>
            </w:r>
            <w:r>
              <w:t>«</w:t>
            </w:r>
            <w:r w:rsidRPr="007A1C7F">
              <w:t>Інноваційні системи контролю і оцінки якості знань та їх вплив на формування самооцінки учнів</w:t>
            </w:r>
            <w:r>
              <w:t>»</w:t>
            </w:r>
          </w:p>
          <w:p w:rsidR="000A31A6" w:rsidRDefault="000A31A6" w:rsidP="00C06D25">
            <w:pPr>
              <w:jc w:val="left"/>
            </w:pPr>
          </w:p>
          <w:p w:rsidR="007A1C7F" w:rsidRDefault="007A1C7F" w:rsidP="00C06D25">
            <w:pPr>
              <w:jc w:val="left"/>
            </w:pPr>
            <w:r>
              <w:t>Д</w:t>
            </w:r>
            <w:r w:rsidRPr="007A1C7F">
              <w:t>оповідь</w:t>
            </w:r>
            <w:r>
              <w:t xml:space="preserve"> «Формування особистості </w:t>
            </w:r>
            <w:r w:rsidRPr="007A1C7F">
              <w:t xml:space="preserve">вчителя </w:t>
            </w:r>
            <w:r>
              <w:t>-</w:t>
            </w:r>
            <w:r w:rsidRPr="007A1C7F">
              <w:t xml:space="preserve"> компетентнісний </w:t>
            </w:r>
            <w:r>
              <w:t xml:space="preserve"> </w:t>
            </w:r>
            <w:r w:rsidRPr="007A1C7F">
              <w:t>вимір</w:t>
            </w:r>
            <w:r>
              <w:t>»</w:t>
            </w:r>
          </w:p>
          <w:p w:rsidR="00033554" w:rsidRDefault="00033554" w:rsidP="00C06D25">
            <w:pPr>
              <w:jc w:val="left"/>
            </w:pPr>
          </w:p>
          <w:p w:rsidR="007A1C7F" w:rsidRDefault="004D3234" w:rsidP="00C06D25">
            <w:pPr>
              <w:jc w:val="left"/>
            </w:pPr>
            <w:r>
              <w:t>Майстер-клас</w:t>
            </w:r>
            <w:r w:rsidR="007A1C7F" w:rsidRPr="007A1C7F">
              <w:t xml:space="preserve"> </w:t>
            </w:r>
            <w:r>
              <w:t>«Становлення особистості  учнів через компетент</w:t>
            </w:r>
            <w:r w:rsidR="00D06EEC">
              <w:t>-</w:t>
            </w:r>
            <w:r>
              <w:t>нісний підхід до навчання та виховання</w:t>
            </w:r>
            <w:r w:rsidRPr="007A1C7F">
              <w:t>»</w:t>
            </w:r>
          </w:p>
          <w:p w:rsidR="00C06D25" w:rsidRDefault="00C06D25" w:rsidP="00C06D25">
            <w:pPr>
              <w:jc w:val="left"/>
            </w:pPr>
          </w:p>
          <w:p w:rsidR="007A1C7F" w:rsidRDefault="007A1C7F" w:rsidP="00C06D25">
            <w:pPr>
              <w:jc w:val="left"/>
            </w:pPr>
            <w:r>
              <w:t>С</w:t>
            </w:r>
            <w:r w:rsidRPr="007A1C7F">
              <w:t xml:space="preserve">емінар-тренінг </w:t>
            </w:r>
            <w:r w:rsidR="000A31A6">
              <w:t>«</w:t>
            </w:r>
            <w:r w:rsidRPr="007A1C7F">
              <w:t>Компетентнісний підхід до освітнього процесу як вимога сучасності</w:t>
            </w:r>
            <w:r w:rsidR="000A31A6">
              <w:t>»</w:t>
            </w:r>
          </w:p>
          <w:p w:rsidR="007A1C7F" w:rsidRDefault="007A1C7F" w:rsidP="00C06D25">
            <w:pPr>
              <w:jc w:val="left"/>
            </w:pPr>
          </w:p>
          <w:p w:rsidR="007A1C7F" w:rsidRDefault="007A1C7F" w:rsidP="00C06D25">
            <w:pPr>
              <w:jc w:val="left"/>
            </w:pPr>
            <w:r>
              <w:t>Творчий захист</w:t>
            </w:r>
            <w:r w:rsidRPr="007A1C7F">
              <w:t xml:space="preserve"> </w:t>
            </w:r>
            <w:r>
              <w:t>«</w:t>
            </w:r>
            <w:r w:rsidRPr="007A1C7F">
              <w:t>Формування життєво необхідних для самореаліза</w:t>
            </w:r>
            <w:r w:rsidR="00D06EEC">
              <w:t>-</w:t>
            </w:r>
            <w:r w:rsidRPr="007A1C7F">
              <w:t>ції компетенцій учнів початкових класів</w:t>
            </w:r>
            <w:r>
              <w:t>»</w:t>
            </w:r>
          </w:p>
          <w:p w:rsidR="007A1C7F" w:rsidRDefault="007A1C7F" w:rsidP="00C06D25">
            <w:pPr>
              <w:jc w:val="left"/>
            </w:pPr>
          </w:p>
          <w:p w:rsidR="007E786E" w:rsidRDefault="007A1C7F" w:rsidP="00C06D25">
            <w:pPr>
              <w:jc w:val="left"/>
            </w:pPr>
            <w:r w:rsidRPr="007A1C7F">
              <w:t xml:space="preserve">Доповідь </w:t>
            </w:r>
            <w:r>
              <w:t>«</w:t>
            </w:r>
            <w:r w:rsidRPr="007A1C7F">
              <w:t>Система формування успішної особистості школяра</w:t>
            </w:r>
            <w:r>
              <w:t>»</w:t>
            </w:r>
          </w:p>
          <w:p w:rsidR="007E786E" w:rsidRDefault="007E786E" w:rsidP="00C06D25">
            <w:pPr>
              <w:jc w:val="left"/>
            </w:pPr>
          </w:p>
          <w:p w:rsidR="007E786E" w:rsidRDefault="007E786E" w:rsidP="00C06D25">
            <w:pPr>
              <w:jc w:val="left"/>
            </w:pPr>
            <w:r w:rsidRPr="007E786E">
              <w:lastRenderedPageBreak/>
              <w:t xml:space="preserve">Конференція </w:t>
            </w:r>
            <w:r>
              <w:t>«</w:t>
            </w:r>
            <w:r w:rsidRPr="007E786E">
              <w:t>Компентентнісний підхід до навчання молодших школярів</w:t>
            </w:r>
            <w:r>
              <w:t>»</w:t>
            </w:r>
          </w:p>
          <w:p w:rsidR="00D77862" w:rsidRDefault="00D77862" w:rsidP="00C06D25">
            <w:pPr>
              <w:jc w:val="left"/>
            </w:pPr>
          </w:p>
          <w:p w:rsidR="007E786E" w:rsidRDefault="007E786E" w:rsidP="00C06D25">
            <w:pPr>
              <w:jc w:val="left"/>
            </w:pPr>
            <w:r w:rsidRPr="007E786E">
              <w:t>Моніторинг компетентностей вихованців</w:t>
            </w:r>
          </w:p>
          <w:p w:rsidR="007E786E" w:rsidRPr="007E786E" w:rsidRDefault="007E786E" w:rsidP="00C06D25">
            <w:pPr>
              <w:jc w:val="left"/>
              <w:rPr>
                <w:rFonts w:ascii="Times New Roman" w:hAnsi="Times New Roman" w:cs="Times New Roman"/>
              </w:rPr>
            </w:pPr>
          </w:p>
          <w:p w:rsidR="007E786E" w:rsidRDefault="007E786E" w:rsidP="00C06D25">
            <w:pPr>
              <w:jc w:val="left"/>
            </w:pPr>
            <w:r w:rsidRPr="007E786E">
              <w:rPr>
                <w:rFonts w:ascii="Times New Roman" w:hAnsi="Times New Roman" w:cs="Times New Roman"/>
                <w:color w:val="333333"/>
              </w:rPr>
              <w:t>Презентація досвіду роботи</w:t>
            </w:r>
            <w:r w:rsidRPr="00982B61">
              <w:rPr>
                <w:rFonts w:ascii="Arial" w:hAnsi="Arial" w:cs="Arial"/>
                <w:color w:val="333333"/>
              </w:rPr>
              <w:t xml:space="preserve"> </w:t>
            </w:r>
            <w:r w:rsidR="000A31A6">
              <w:rPr>
                <w:rFonts w:ascii="Arial" w:hAnsi="Arial" w:cs="Arial"/>
                <w:color w:val="333333"/>
              </w:rPr>
              <w:t>«</w:t>
            </w:r>
            <w:r w:rsidRPr="007E786E">
              <w:t xml:space="preserve">Педагогічні інновації – у систему практичної освіти через творчість </w:t>
            </w:r>
            <w:r w:rsidR="000A31A6">
              <w:t>педагогічного працівника»</w:t>
            </w:r>
          </w:p>
          <w:p w:rsidR="007A1C7F" w:rsidRDefault="007A1C7F" w:rsidP="00C06D25">
            <w:pPr>
              <w:jc w:val="left"/>
            </w:pPr>
          </w:p>
          <w:p w:rsidR="007E786E" w:rsidRDefault="00857D90" w:rsidP="00C06D25">
            <w:pPr>
              <w:jc w:val="left"/>
            </w:pPr>
            <w:r>
              <w:t>Творчий звіт</w:t>
            </w:r>
            <w:r w:rsidR="007E786E" w:rsidRPr="007E786E">
              <w:t xml:space="preserve"> </w:t>
            </w:r>
            <w:r>
              <w:t>«</w:t>
            </w:r>
            <w:r w:rsidR="007E786E" w:rsidRPr="007E786E">
              <w:t>Реалізація компетентнісного підходу до навчання учнів шляхом формуання математичних компетентностей</w:t>
            </w:r>
            <w:r>
              <w:t>»</w:t>
            </w:r>
          </w:p>
          <w:p w:rsidR="00857D90" w:rsidRDefault="00857D90" w:rsidP="00C06D25">
            <w:pPr>
              <w:jc w:val="left"/>
            </w:pPr>
          </w:p>
          <w:p w:rsidR="00857D90" w:rsidRDefault="00857D90" w:rsidP="00C06D25">
            <w:pPr>
              <w:jc w:val="left"/>
            </w:pPr>
            <w:r>
              <w:t>Підсумкова конференція «</w:t>
            </w:r>
            <w:r w:rsidRPr="00857D90">
              <w:t>Креативний вчитель – самореалізо</w:t>
            </w:r>
            <w:r w:rsidR="00D06EEC">
              <w:t>-</w:t>
            </w:r>
            <w:r w:rsidRPr="00857D90">
              <w:t>ваний учень</w:t>
            </w:r>
            <w:r>
              <w:t>»</w:t>
            </w:r>
          </w:p>
          <w:p w:rsidR="00421A7B" w:rsidRDefault="00421A7B" w:rsidP="00C06D25">
            <w:pPr>
              <w:jc w:val="left"/>
            </w:pPr>
          </w:p>
          <w:p w:rsidR="00421A7B" w:rsidRPr="007E786E" w:rsidRDefault="00EE095F" w:rsidP="00D06EEC">
            <w:pPr>
              <w:textAlignment w:val="baseline"/>
            </w:pPr>
            <w:r>
              <w:t>Методична конференція</w:t>
            </w:r>
            <w:r w:rsidR="00421A7B" w:rsidRPr="009A48BF">
              <w:t xml:space="preserve"> за підсумками роботи над єдиною педаго</w:t>
            </w:r>
            <w:r w:rsidR="00421A7B">
              <w:t>-</w:t>
            </w:r>
            <w:r w:rsidR="00421A7B" w:rsidRPr="009A48BF">
              <w:t>гічною темою закладу</w:t>
            </w:r>
            <w:r w:rsidR="00421A7B">
              <w:t xml:space="preserve"> освіти </w:t>
            </w:r>
            <w:r w:rsidR="00421A7B" w:rsidRPr="006E0431">
              <w:t>«Компетентнісний підхід до дітей як умова забезпечення якості освіти та соціалізації особистості»</w:t>
            </w:r>
            <w:r w:rsidR="00D06EEC">
              <w:t xml:space="preserve"> </w:t>
            </w:r>
          </w:p>
        </w:tc>
        <w:tc>
          <w:tcPr>
            <w:tcW w:w="1417" w:type="dxa"/>
          </w:tcPr>
          <w:p w:rsidR="00DC72BA" w:rsidRDefault="00F57FCB" w:rsidP="00D06EEC">
            <w:pPr>
              <w:jc w:val="center"/>
            </w:pPr>
            <w:r>
              <w:lastRenderedPageBreak/>
              <w:t>Жовтень 2020</w:t>
            </w:r>
            <w:r w:rsidR="00DC72BA">
              <w:t xml:space="preserve"> року</w:t>
            </w:r>
          </w:p>
          <w:p w:rsidR="00DC72BA" w:rsidRPr="00DE7C01" w:rsidRDefault="00DC72BA" w:rsidP="00D06EEC">
            <w:pPr>
              <w:jc w:val="center"/>
            </w:pPr>
          </w:p>
          <w:p w:rsidR="00DC72BA" w:rsidRPr="00DE7C01" w:rsidRDefault="00DC72BA" w:rsidP="00D06EEC">
            <w:pPr>
              <w:jc w:val="center"/>
            </w:pPr>
            <w:r w:rsidRPr="00DE7C01">
              <w:t>Листопад</w:t>
            </w:r>
          </w:p>
          <w:p w:rsidR="00DC72BA" w:rsidRPr="00DE7C01" w:rsidRDefault="00A4374F" w:rsidP="00D06EEC">
            <w:pPr>
              <w:jc w:val="center"/>
            </w:pPr>
            <w:r>
              <w:t>2020</w:t>
            </w:r>
            <w:r w:rsidR="00DC72BA" w:rsidRPr="00DE7C01">
              <w:rPr>
                <w:lang w:val="ru-RU"/>
              </w:rPr>
              <w:t xml:space="preserve"> </w:t>
            </w:r>
            <w:r w:rsidR="00DC72BA" w:rsidRPr="00DE7C01">
              <w:t>року</w:t>
            </w:r>
          </w:p>
          <w:p w:rsidR="00DC72BA" w:rsidRDefault="00DC72BA" w:rsidP="00D06EEC">
            <w:pPr>
              <w:jc w:val="center"/>
            </w:pPr>
          </w:p>
          <w:p w:rsidR="00A4374F" w:rsidRDefault="00A4374F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</w:p>
          <w:p w:rsidR="00A4374F" w:rsidRPr="00DE7C01" w:rsidRDefault="00A4374F" w:rsidP="00D06EEC">
            <w:pPr>
              <w:jc w:val="center"/>
            </w:pPr>
            <w:r w:rsidRPr="00DE7C01">
              <w:t>Листопад</w:t>
            </w:r>
          </w:p>
          <w:p w:rsidR="00A4374F" w:rsidRPr="00DE7C01" w:rsidRDefault="00A4374F" w:rsidP="00D06EEC">
            <w:pPr>
              <w:jc w:val="center"/>
            </w:pPr>
            <w:r>
              <w:t>2020</w:t>
            </w:r>
            <w:r w:rsidRPr="00DE7C01">
              <w:rPr>
                <w:lang w:val="ru-RU"/>
              </w:rPr>
              <w:t xml:space="preserve"> </w:t>
            </w:r>
            <w:r w:rsidRPr="00DE7C01">
              <w:t>року</w:t>
            </w:r>
          </w:p>
          <w:p w:rsidR="00A4374F" w:rsidRDefault="00A4374F" w:rsidP="00D06EEC">
            <w:pPr>
              <w:jc w:val="center"/>
            </w:pPr>
          </w:p>
          <w:p w:rsidR="00A4374F" w:rsidRDefault="00A4374F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</w:p>
          <w:p w:rsidR="00B50542" w:rsidRDefault="00B50542" w:rsidP="00D06EEC">
            <w:pPr>
              <w:jc w:val="center"/>
            </w:pPr>
          </w:p>
          <w:p w:rsidR="007E786E" w:rsidRPr="00DE7C01" w:rsidRDefault="007E786E" w:rsidP="00D06EEC">
            <w:pPr>
              <w:jc w:val="center"/>
            </w:pPr>
            <w:r w:rsidRPr="00DE7C01">
              <w:t>Листопад</w:t>
            </w:r>
          </w:p>
          <w:p w:rsidR="007E786E" w:rsidRPr="00DE7C01" w:rsidRDefault="007E786E" w:rsidP="00D06EEC">
            <w:pPr>
              <w:jc w:val="center"/>
            </w:pPr>
            <w:r>
              <w:t>2020</w:t>
            </w:r>
            <w:r w:rsidRPr="00DE7C01">
              <w:rPr>
                <w:lang w:val="ru-RU"/>
              </w:rPr>
              <w:t xml:space="preserve"> </w:t>
            </w:r>
            <w:r w:rsidRPr="00DE7C01">
              <w:t>року</w:t>
            </w:r>
          </w:p>
          <w:p w:rsidR="007E786E" w:rsidRDefault="007E786E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Грудень</w:t>
            </w:r>
          </w:p>
          <w:p w:rsidR="00DC72BA" w:rsidRDefault="006D59A3" w:rsidP="00D06EEC">
            <w:pPr>
              <w:jc w:val="center"/>
            </w:pPr>
            <w:r>
              <w:t>2020</w:t>
            </w:r>
            <w:r w:rsidR="00DC72BA" w:rsidRPr="009D7F61">
              <w:t xml:space="preserve"> року</w:t>
            </w:r>
          </w:p>
          <w:p w:rsidR="00DC72BA" w:rsidRDefault="00DC72BA" w:rsidP="00D06EEC">
            <w:pPr>
              <w:jc w:val="center"/>
            </w:pPr>
          </w:p>
          <w:p w:rsidR="00937968" w:rsidRDefault="00937968" w:rsidP="00D06EEC">
            <w:pPr>
              <w:jc w:val="center"/>
            </w:pPr>
          </w:p>
          <w:p w:rsidR="00DC72BA" w:rsidRPr="009D7F61" w:rsidRDefault="00DC72BA" w:rsidP="00D06EEC">
            <w:pPr>
              <w:jc w:val="center"/>
            </w:pPr>
            <w:r w:rsidRPr="009D7F61">
              <w:t>Січень</w:t>
            </w:r>
          </w:p>
          <w:p w:rsidR="00DC72BA" w:rsidRDefault="00DC72BA" w:rsidP="00D06EEC">
            <w:pPr>
              <w:jc w:val="center"/>
            </w:pPr>
            <w:r w:rsidRPr="00226571">
              <w:t>20</w:t>
            </w:r>
            <w:r>
              <w:t>20</w:t>
            </w:r>
            <w:r w:rsidRPr="009D7F61">
              <w:t xml:space="preserve"> року</w:t>
            </w:r>
          </w:p>
          <w:p w:rsidR="00DC72BA" w:rsidRDefault="00DC72BA" w:rsidP="00D06EEC">
            <w:pPr>
              <w:jc w:val="center"/>
            </w:pPr>
          </w:p>
          <w:p w:rsidR="007A1C7F" w:rsidRDefault="007A1C7F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</w:p>
          <w:p w:rsidR="00DC72BA" w:rsidRPr="009D7F61" w:rsidRDefault="00DC72BA" w:rsidP="00D06EEC">
            <w:pPr>
              <w:jc w:val="center"/>
            </w:pPr>
            <w:r w:rsidRPr="009D7F61">
              <w:t>Січень</w:t>
            </w:r>
          </w:p>
          <w:p w:rsidR="00DC72BA" w:rsidRDefault="00DC72BA" w:rsidP="00D06EEC">
            <w:pPr>
              <w:jc w:val="center"/>
            </w:pPr>
            <w:r w:rsidRPr="00226571">
              <w:t>20</w:t>
            </w:r>
            <w:r w:rsidR="006D59A3">
              <w:t xml:space="preserve">21 </w:t>
            </w:r>
            <w:r w:rsidRPr="009D7F61">
              <w:t>року</w:t>
            </w:r>
          </w:p>
          <w:p w:rsidR="00033554" w:rsidRPr="009D7F61" w:rsidRDefault="00033554" w:rsidP="00D06EEC">
            <w:pPr>
              <w:jc w:val="center"/>
            </w:pPr>
          </w:p>
          <w:p w:rsidR="00DC72BA" w:rsidRPr="009D7F61" w:rsidRDefault="00DC72BA" w:rsidP="00D06EEC">
            <w:pPr>
              <w:jc w:val="center"/>
            </w:pPr>
            <w:r w:rsidRPr="009D7F61">
              <w:t>Лютий</w:t>
            </w:r>
          </w:p>
          <w:p w:rsidR="00DC72BA" w:rsidRDefault="00DC72BA" w:rsidP="00D06EEC">
            <w:pPr>
              <w:jc w:val="center"/>
            </w:pPr>
            <w:r w:rsidRPr="00226571">
              <w:t>20</w:t>
            </w:r>
            <w:r w:rsidR="006D59A3">
              <w:t>21</w:t>
            </w:r>
            <w:r w:rsidRPr="009D7F61">
              <w:t xml:space="preserve"> року</w:t>
            </w:r>
          </w:p>
          <w:p w:rsidR="00DC72BA" w:rsidRDefault="00DC72BA" w:rsidP="00D06EEC">
            <w:pPr>
              <w:jc w:val="center"/>
            </w:pPr>
          </w:p>
          <w:p w:rsidR="00C06D25" w:rsidRDefault="00C06D25" w:rsidP="00D06EEC">
            <w:pPr>
              <w:jc w:val="center"/>
            </w:pPr>
          </w:p>
          <w:p w:rsidR="007A1C7F" w:rsidRDefault="007A1C7F" w:rsidP="00D06EEC">
            <w:pPr>
              <w:jc w:val="center"/>
            </w:pPr>
          </w:p>
          <w:p w:rsidR="007A1C7F" w:rsidRDefault="007A1C7F" w:rsidP="00D06EEC">
            <w:pPr>
              <w:jc w:val="center"/>
            </w:pPr>
            <w:r>
              <w:t>Л</w:t>
            </w:r>
            <w:r w:rsidRPr="007A1C7F">
              <w:t>ютий</w:t>
            </w:r>
          </w:p>
          <w:p w:rsidR="007A1C7F" w:rsidRDefault="007A1C7F" w:rsidP="00D06EEC">
            <w:pPr>
              <w:jc w:val="center"/>
            </w:pPr>
            <w:r>
              <w:t>2021 року</w:t>
            </w:r>
          </w:p>
          <w:p w:rsidR="007A1C7F" w:rsidRDefault="007A1C7F" w:rsidP="00D06EEC">
            <w:pPr>
              <w:jc w:val="center"/>
            </w:pPr>
          </w:p>
          <w:p w:rsidR="007A1C7F" w:rsidRDefault="007A1C7F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Березень</w:t>
            </w:r>
          </w:p>
          <w:p w:rsidR="00DC72BA" w:rsidRDefault="006D59A3" w:rsidP="00D06EEC">
            <w:pPr>
              <w:jc w:val="center"/>
            </w:pPr>
            <w:r>
              <w:t>2021</w:t>
            </w:r>
            <w:r w:rsidR="00DC72BA">
              <w:t xml:space="preserve"> року</w:t>
            </w:r>
          </w:p>
          <w:p w:rsidR="00DC72BA" w:rsidRDefault="00DC72BA" w:rsidP="00D06EEC">
            <w:pPr>
              <w:jc w:val="center"/>
            </w:pPr>
          </w:p>
          <w:p w:rsidR="007A1C7F" w:rsidRDefault="007A1C7F" w:rsidP="00D06EEC">
            <w:pPr>
              <w:jc w:val="center"/>
            </w:pPr>
          </w:p>
          <w:p w:rsidR="007A1C7F" w:rsidRDefault="007A1C7F" w:rsidP="00D06EEC">
            <w:pPr>
              <w:jc w:val="center"/>
            </w:pPr>
            <w:r>
              <w:t>Березень</w:t>
            </w:r>
          </w:p>
          <w:p w:rsidR="007A1C7F" w:rsidRDefault="000A31A6" w:rsidP="00D06EEC">
            <w:pPr>
              <w:jc w:val="center"/>
            </w:pPr>
            <w:r>
              <w:t>2021</w:t>
            </w:r>
            <w:r w:rsidR="007A1C7F">
              <w:t xml:space="preserve"> року</w:t>
            </w:r>
          </w:p>
          <w:p w:rsidR="007A1C7F" w:rsidRDefault="007A1C7F" w:rsidP="00D06EEC">
            <w:pPr>
              <w:jc w:val="center"/>
            </w:pPr>
          </w:p>
          <w:p w:rsidR="007E786E" w:rsidRDefault="007E786E" w:rsidP="00D06EEC">
            <w:pPr>
              <w:jc w:val="center"/>
            </w:pPr>
            <w:r>
              <w:lastRenderedPageBreak/>
              <w:t>Березень</w:t>
            </w:r>
          </w:p>
          <w:p w:rsidR="007E786E" w:rsidRDefault="000A31A6" w:rsidP="00D06EEC">
            <w:pPr>
              <w:jc w:val="center"/>
            </w:pPr>
            <w:r>
              <w:t>2021</w:t>
            </w:r>
            <w:r w:rsidR="007E786E">
              <w:t xml:space="preserve"> року</w:t>
            </w:r>
          </w:p>
          <w:p w:rsidR="007E786E" w:rsidRDefault="007E786E" w:rsidP="00D06EEC">
            <w:pPr>
              <w:jc w:val="center"/>
            </w:pPr>
          </w:p>
          <w:p w:rsidR="007E786E" w:rsidRDefault="007E786E" w:rsidP="00D06EEC">
            <w:pPr>
              <w:jc w:val="center"/>
            </w:pPr>
          </w:p>
          <w:p w:rsidR="00DC72BA" w:rsidRPr="009D7F61" w:rsidRDefault="00DC72BA" w:rsidP="00D06EEC">
            <w:pPr>
              <w:jc w:val="center"/>
            </w:pPr>
            <w:r w:rsidRPr="009D7F61">
              <w:t>Квітень</w:t>
            </w:r>
          </w:p>
          <w:p w:rsidR="00DC72BA" w:rsidRDefault="00DC72BA" w:rsidP="00D06EEC">
            <w:pPr>
              <w:jc w:val="center"/>
            </w:pPr>
            <w:r w:rsidRPr="00226571">
              <w:t>20</w:t>
            </w:r>
            <w:r w:rsidR="00C06D25">
              <w:t>21</w:t>
            </w:r>
            <w:r w:rsidRPr="009D7F61">
              <w:t xml:space="preserve"> року</w:t>
            </w:r>
          </w:p>
          <w:p w:rsidR="00DC72BA" w:rsidRDefault="00DC72BA" w:rsidP="00D06EEC">
            <w:pPr>
              <w:jc w:val="center"/>
            </w:pPr>
          </w:p>
          <w:p w:rsidR="00C06D25" w:rsidRPr="009D7F61" w:rsidRDefault="00C06D25" w:rsidP="00D06EEC">
            <w:pPr>
              <w:jc w:val="center"/>
            </w:pPr>
            <w:r w:rsidRPr="009D7F61">
              <w:t>Квітень</w:t>
            </w:r>
          </w:p>
          <w:p w:rsidR="00C06D25" w:rsidRDefault="00C06D25" w:rsidP="00D06EEC">
            <w:pPr>
              <w:jc w:val="center"/>
            </w:pPr>
            <w:r w:rsidRPr="00226571">
              <w:t>20</w:t>
            </w:r>
            <w:r>
              <w:t>21</w:t>
            </w:r>
            <w:r w:rsidRPr="009D7F61">
              <w:t xml:space="preserve"> року</w:t>
            </w:r>
          </w:p>
          <w:p w:rsidR="00C06D25" w:rsidRDefault="00C06D25" w:rsidP="00D06EEC">
            <w:pPr>
              <w:jc w:val="center"/>
            </w:pPr>
          </w:p>
          <w:p w:rsidR="007E786E" w:rsidRDefault="007E786E" w:rsidP="00D06EEC">
            <w:pPr>
              <w:jc w:val="center"/>
            </w:pPr>
          </w:p>
          <w:p w:rsidR="007E786E" w:rsidRDefault="007E786E" w:rsidP="00D06EEC">
            <w:pPr>
              <w:jc w:val="center"/>
            </w:pPr>
          </w:p>
          <w:p w:rsidR="00DC72BA" w:rsidRPr="00D01E0F" w:rsidRDefault="00DC72BA" w:rsidP="00D06EEC">
            <w:pPr>
              <w:jc w:val="center"/>
              <w:rPr>
                <w:rFonts w:ascii="Times New Roman" w:hAnsi="Times New Roman" w:cs="Times New Roman"/>
              </w:rPr>
            </w:pPr>
            <w:r w:rsidRPr="00D01E0F">
              <w:rPr>
                <w:rFonts w:ascii="Times New Roman" w:hAnsi="Times New Roman" w:cs="Times New Roman"/>
              </w:rPr>
              <w:t>Травень</w:t>
            </w:r>
          </w:p>
          <w:p w:rsidR="00857D90" w:rsidRDefault="00C06D25" w:rsidP="00D06EEC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="00DC72BA" w:rsidRPr="00D01E0F">
              <w:rPr>
                <w:rFonts w:ascii="Times New Roman" w:hAnsi="Times New Roman" w:cs="Times New Roman"/>
              </w:rPr>
              <w:t xml:space="preserve"> року</w:t>
            </w:r>
          </w:p>
          <w:p w:rsidR="00857D90" w:rsidRPr="00857D90" w:rsidRDefault="00857D90" w:rsidP="00D06EEC">
            <w:pPr>
              <w:jc w:val="center"/>
            </w:pPr>
          </w:p>
          <w:p w:rsidR="00857D90" w:rsidRPr="00857D90" w:rsidRDefault="00857D90" w:rsidP="00D06EEC">
            <w:pPr>
              <w:jc w:val="center"/>
            </w:pPr>
          </w:p>
          <w:p w:rsidR="00857D90" w:rsidRDefault="00857D90" w:rsidP="00D06EEC">
            <w:pPr>
              <w:jc w:val="center"/>
            </w:pPr>
          </w:p>
          <w:p w:rsidR="00C06D25" w:rsidRPr="00D01E0F" w:rsidRDefault="00C06D25" w:rsidP="00D06EEC">
            <w:pPr>
              <w:jc w:val="center"/>
              <w:rPr>
                <w:rFonts w:ascii="Times New Roman" w:hAnsi="Times New Roman" w:cs="Times New Roman"/>
              </w:rPr>
            </w:pPr>
            <w:r w:rsidRPr="00D01E0F">
              <w:rPr>
                <w:rFonts w:ascii="Times New Roman" w:hAnsi="Times New Roman" w:cs="Times New Roman"/>
              </w:rPr>
              <w:t>Травень</w:t>
            </w:r>
          </w:p>
          <w:p w:rsidR="00C06D25" w:rsidRDefault="00C06D25" w:rsidP="00D06EEC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Pr="00D01E0F">
              <w:rPr>
                <w:rFonts w:ascii="Times New Roman" w:hAnsi="Times New Roman" w:cs="Times New Roman"/>
              </w:rPr>
              <w:t xml:space="preserve"> року</w:t>
            </w:r>
          </w:p>
          <w:p w:rsidR="00421A7B" w:rsidRDefault="00421A7B" w:rsidP="00D06EEC">
            <w:pPr>
              <w:jc w:val="center"/>
            </w:pPr>
          </w:p>
          <w:p w:rsidR="00421A7B" w:rsidRPr="00D01E0F" w:rsidRDefault="00421A7B" w:rsidP="00D06EEC">
            <w:pPr>
              <w:jc w:val="center"/>
              <w:rPr>
                <w:rFonts w:ascii="Times New Roman" w:hAnsi="Times New Roman" w:cs="Times New Roman"/>
              </w:rPr>
            </w:pPr>
            <w:r w:rsidRPr="00D01E0F">
              <w:rPr>
                <w:rFonts w:ascii="Times New Roman" w:hAnsi="Times New Roman" w:cs="Times New Roman"/>
              </w:rPr>
              <w:t>Травень</w:t>
            </w:r>
          </w:p>
          <w:p w:rsidR="00421A7B" w:rsidRDefault="00421A7B" w:rsidP="00D06EEC">
            <w:pPr>
              <w:jc w:val="center"/>
            </w:pPr>
            <w:r>
              <w:rPr>
                <w:rFonts w:ascii="Times New Roman" w:hAnsi="Times New Roman" w:cs="Times New Roman"/>
              </w:rPr>
              <w:t>2021</w:t>
            </w:r>
            <w:r w:rsidRPr="00D01E0F">
              <w:rPr>
                <w:rFonts w:ascii="Times New Roman" w:hAnsi="Times New Roman" w:cs="Times New Roman"/>
              </w:rPr>
              <w:t xml:space="preserve"> року</w:t>
            </w:r>
          </w:p>
          <w:p w:rsidR="00DC72BA" w:rsidRPr="00421A7B" w:rsidRDefault="00DC72BA" w:rsidP="00D06EEC">
            <w:pPr>
              <w:jc w:val="center"/>
            </w:pPr>
          </w:p>
        </w:tc>
        <w:tc>
          <w:tcPr>
            <w:tcW w:w="1985" w:type="dxa"/>
          </w:tcPr>
          <w:p w:rsidR="00C06D25" w:rsidRDefault="00DC72BA" w:rsidP="00D06EEC">
            <w:pPr>
              <w:tabs>
                <w:tab w:val="left" w:pos="4000"/>
              </w:tabs>
              <w:jc w:val="center"/>
            </w:pPr>
            <w:r w:rsidRPr="00DE7C01">
              <w:lastRenderedPageBreak/>
              <w:t>.</w:t>
            </w:r>
            <w:r w:rsidR="00C06D25">
              <w:t>Тімко М.М.</w:t>
            </w: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F57FCB" w:rsidP="00D06EEC">
            <w:pPr>
              <w:jc w:val="center"/>
            </w:pPr>
            <w:r>
              <w:t>Мерзлікіна О.О.</w:t>
            </w:r>
          </w:p>
          <w:p w:rsidR="00C06D25" w:rsidRDefault="00C06D25" w:rsidP="00D06EEC">
            <w:pPr>
              <w:jc w:val="center"/>
            </w:pPr>
          </w:p>
          <w:p w:rsidR="00C06D25" w:rsidRDefault="00C06D25" w:rsidP="00D06EEC">
            <w:pPr>
              <w:jc w:val="center"/>
            </w:pPr>
          </w:p>
          <w:p w:rsidR="00C06D25" w:rsidRDefault="00C06D25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F57FCB" w:rsidP="00D06EEC">
            <w:pPr>
              <w:jc w:val="center"/>
            </w:pPr>
            <w:r>
              <w:t>Рожко І.В</w:t>
            </w: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B50542" w:rsidRDefault="00B50542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Тімко М.М.</w:t>
            </w:r>
          </w:p>
          <w:p w:rsidR="00DC72BA" w:rsidRDefault="00DC72BA" w:rsidP="00D06EEC">
            <w:pPr>
              <w:jc w:val="center"/>
            </w:pPr>
          </w:p>
          <w:p w:rsidR="00F57FCB" w:rsidRDefault="00F57FCB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</w:p>
          <w:p w:rsidR="00DC72BA" w:rsidRDefault="00DC72BA" w:rsidP="00D06EEC">
            <w:pPr>
              <w:jc w:val="center"/>
            </w:pPr>
            <w:r>
              <w:t>Тімко М.М.</w:t>
            </w:r>
          </w:p>
          <w:p w:rsidR="00DC72BA" w:rsidRDefault="00DC72BA" w:rsidP="00D06EEC">
            <w:pPr>
              <w:jc w:val="center"/>
            </w:pPr>
          </w:p>
          <w:p w:rsidR="00DC72BA" w:rsidRPr="00B12AC2" w:rsidRDefault="00DC72BA" w:rsidP="00D06EEC">
            <w:pPr>
              <w:jc w:val="center"/>
            </w:pPr>
          </w:p>
          <w:p w:rsidR="00937968" w:rsidRDefault="00937968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  <w:r>
              <w:t>Тімко М.М.</w:t>
            </w:r>
          </w:p>
          <w:p w:rsidR="000A31A6" w:rsidRDefault="000A31A6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</w:p>
          <w:p w:rsidR="00033554" w:rsidRDefault="00033554" w:rsidP="00D06EEC">
            <w:pPr>
              <w:jc w:val="center"/>
            </w:pPr>
            <w:r>
              <w:t>Гайдамака М.О.</w:t>
            </w:r>
          </w:p>
          <w:p w:rsidR="00033554" w:rsidRDefault="00446E96" w:rsidP="00D06EEC">
            <w:pPr>
              <w:jc w:val="center"/>
            </w:pPr>
            <w:r>
              <w:t>МР</w:t>
            </w:r>
          </w:p>
          <w:p w:rsidR="000A31A6" w:rsidRDefault="000A31A6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  <w:r>
              <w:t>Тімко М.М.</w:t>
            </w:r>
          </w:p>
          <w:p w:rsidR="000A31A6" w:rsidRDefault="000A31A6" w:rsidP="00D06EEC">
            <w:pPr>
              <w:jc w:val="center"/>
            </w:pPr>
          </w:p>
          <w:p w:rsidR="000A31A6" w:rsidRDefault="000A31A6" w:rsidP="00D06EEC">
            <w:pPr>
              <w:jc w:val="center"/>
            </w:pPr>
          </w:p>
          <w:p w:rsidR="00446E96" w:rsidRDefault="00446E96" w:rsidP="00D06EEC">
            <w:pPr>
              <w:jc w:val="center"/>
            </w:pPr>
          </w:p>
          <w:p w:rsidR="000A31A6" w:rsidRPr="00B12AC2" w:rsidRDefault="000A31A6" w:rsidP="00D06EEC">
            <w:pPr>
              <w:jc w:val="center"/>
            </w:pPr>
          </w:p>
          <w:p w:rsidR="007E786E" w:rsidRPr="00D77862" w:rsidRDefault="00D77862" w:rsidP="00D06EEC">
            <w:pPr>
              <w:jc w:val="center"/>
            </w:pPr>
            <w:r w:rsidRPr="00D77862">
              <w:t>Тімко М.М.</w:t>
            </w: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D77862" w:rsidRDefault="00D77862" w:rsidP="00D06EEC">
            <w:pPr>
              <w:jc w:val="center"/>
              <w:rPr>
                <w:color w:val="92D050"/>
              </w:rPr>
            </w:pP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D77862" w:rsidRPr="00446E96" w:rsidRDefault="00D77862" w:rsidP="00D06EEC">
            <w:pPr>
              <w:jc w:val="center"/>
            </w:pPr>
            <w:r w:rsidRPr="00446E96">
              <w:t>Гончарова О.М.</w:t>
            </w: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0A31A6" w:rsidRDefault="000A31A6" w:rsidP="00D06EEC">
            <w:pPr>
              <w:jc w:val="center"/>
            </w:pPr>
            <w:r>
              <w:t>Тімко М.М.</w:t>
            </w: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033554" w:rsidRPr="00033554" w:rsidRDefault="00033554" w:rsidP="00D06EEC">
            <w:pPr>
              <w:jc w:val="center"/>
            </w:pPr>
            <w:r w:rsidRPr="00033554">
              <w:lastRenderedPageBreak/>
              <w:t>Гайдамака М.О.</w:t>
            </w:r>
          </w:p>
          <w:p w:rsidR="00033554" w:rsidRDefault="00033554" w:rsidP="00D06EEC">
            <w:pPr>
              <w:jc w:val="center"/>
              <w:rPr>
                <w:color w:val="92D050"/>
              </w:rPr>
            </w:pPr>
          </w:p>
          <w:p w:rsidR="00033554" w:rsidRDefault="00033554" w:rsidP="00D06EEC">
            <w:pPr>
              <w:jc w:val="center"/>
              <w:rPr>
                <w:color w:val="92D050"/>
              </w:rPr>
            </w:pPr>
          </w:p>
          <w:p w:rsidR="00033554" w:rsidRDefault="00033554" w:rsidP="00D06EEC">
            <w:pPr>
              <w:jc w:val="center"/>
              <w:rPr>
                <w:color w:val="92D050"/>
              </w:rPr>
            </w:pPr>
          </w:p>
          <w:p w:rsidR="000A31A6" w:rsidRDefault="000A31A6" w:rsidP="00D06EEC">
            <w:pPr>
              <w:jc w:val="center"/>
            </w:pPr>
            <w:r>
              <w:t>Тімко М.М.</w:t>
            </w:r>
          </w:p>
          <w:p w:rsidR="007E786E" w:rsidRDefault="007E786E" w:rsidP="00D06EEC">
            <w:pPr>
              <w:jc w:val="center"/>
              <w:rPr>
                <w:color w:val="92D050"/>
              </w:rPr>
            </w:pPr>
          </w:p>
          <w:p w:rsidR="007E786E" w:rsidRPr="007A1C7F" w:rsidRDefault="007E786E" w:rsidP="00D06EEC">
            <w:pPr>
              <w:jc w:val="center"/>
              <w:rPr>
                <w:color w:val="92D050"/>
              </w:rPr>
            </w:pPr>
          </w:p>
          <w:p w:rsidR="00421A7B" w:rsidRPr="00421A7B" w:rsidRDefault="00EE095F" w:rsidP="00D06EEC">
            <w:pPr>
              <w:jc w:val="center"/>
            </w:pPr>
            <w:r>
              <w:t>Тімко М.М.</w:t>
            </w:r>
          </w:p>
          <w:p w:rsidR="00421A7B" w:rsidRPr="00421A7B" w:rsidRDefault="00EE095F" w:rsidP="00D06EEC">
            <w:pPr>
              <w:jc w:val="center"/>
            </w:pPr>
            <w:r>
              <w:t>Погребняк Т.Ю.</w:t>
            </w:r>
          </w:p>
          <w:p w:rsidR="00421A7B" w:rsidRDefault="00421A7B" w:rsidP="00D06EEC">
            <w:pPr>
              <w:jc w:val="center"/>
            </w:pPr>
          </w:p>
          <w:p w:rsidR="00EE095F" w:rsidRPr="00421A7B" w:rsidRDefault="00EE095F" w:rsidP="00D06EEC">
            <w:pPr>
              <w:jc w:val="center"/>
            </w:pPr>
          </w:p>
          <w:p w:rsidR="00421A7B" w:rsidRDefault="00421A7B" w:rsidP="00D06EEC">
            <w:pPr>
              <w:jc w:val="center"/>
            </w:pPr>
          </w:p>
          <w:p w:rsidR="00EE095F" w:rsidRDefault="00EE095F" w:rsidP="00D06EEC">
            <w:pPr>
              <w:jc w:val="center"/>
            </w:pPr>
            <w:r w:rsidRPr="007E786E">
              <w:t>Жигайлова</w:t>
            </w:r>
            <w:r>
              <w:t xml:space="preserve"> Г.І.</w:t>
            </w:r>
          </w:p>
          <w:p w:rsidR="00421A7B" w:rsidRDefault="00421A7B" w:rsidP="00D06EEC">
            <w:pPr>
              <w:jc w:val="center"/>
            </w:pPr>
          </w:p>
          <w:p w:rsidR="00421A7B" w:rsidRDefault="00421A7B" w:rsidP="00D06EEC">
            <w:pPr>
              <w:jc w:val="center"/>
            </w:pPr>
          </w:p>
          <w:p w:rsidR="00421A7B" w:rsidRPr="00421A7B" w:rsidRDefault="00421A7B" w:rsidP="00D06EEC">
            <w:pPr>
              <w:jc w:val="center"/>
            </w:pPr>
          </w:p>
          <w:p w:rsidR="00421A7B" w:rsidRDefault="00421A7B" w:rsidP="00D06EEC">
            <w:pPr>
              <w:jc w:val="center"/>
            </w:pPr>
          </w:p>
          <w:p w:rsidR="00EE095F" w:rsidRDefault="00421A7B" w:rsidP="00D06EEC">
            <w:pPr>
              <w:jc w:val="center"/>
            </w:pPr>
            <w:r>
              <w:t>Пушкар Н.Б.</w:t>
            </w:r>
          </w:p>
          <w:p w:rsidR="00EE095F" w:rsidRPr="00EE095F" w:rsidRDefault="00EE095F" w:rsidP="00D06EEC">
            <w:pPr>
              <w:jc w:val="center"/>
            </w:pPr>
          </w:p>
          <w:p w:rsidR="00EE095F" w:rsidRDefault="00EE095F" w:rsidP="00D06EEC">
            <w:pPr>
              <w:jc w:val="center"/>
            </w:pPr>
          </w:p>
          <w:p w:rsidR="00DC72BA" w:rsidRPr="00EE095F" w:rsidRDefault="00EE095F" w:rsidP="00D06EEC">
            <w:pPr>
              <w:jc w:val="center"/>
            </w:pPr>
            <w:r>
              <w:t>Пушкар Н.Б.</w:t>
            </w:r>
          </w:p>
        </w:tc>
        <w:tc>
          <w:tcPr>
            <w:tcW w:w="1382" w:type="dxa"/>
          </w:tcPr>
          <w:p w:rsidR="00DC72BA" w:rsidRDefault="00DC72BA" w:rsidP="00717ABE"/>
        </w:tc>
      </w:tr>
    </w:tbl>
    <w:p w:rsidR="00DC72BA" w:rsidRDefault="00DC72BA" w:rsidP="00DC72BA">
      <w:pPr>
        <w:rPr>
          <w:sz w:val="28"/>
          <w:szCs w:val="28"/>
        </w:rPr>
      </w:pPr>
    </w:p>
    <w:p w:rsidR="00DC72BA" w:rsidRPr="003E3173" w:rsidRDefault="00DC72BA" w:rsidP="00DC72BA">
      <w:pPr>
        <w:tabs>
          <w:tab w:val="left" w:pos="7515"/>
        </w:tabs>
        <w:rPr>
          <w:sz w:val="22"/>
          <w:szCs w:val="22"/>
        </w:rPr>
      </w:pPr>
      <w:r w:rsidRPr="008A1F00">
        <w:rPr>
          <w:sz w:val="22"/>
          <w:szCs w:val="22"/>
        </w:rPr>
        <w:t>Тімко, 5-33-50</w:t>
      </w:r>
    </w:p>
    <w:p w:rsidR="00DC72BA" w:rsidRDefault="00DC72BA" w:rsidP="00DC72BA">
      <w:pPr>
        <w:rPr>
          <w:sz w:val="28"/>
          <w:szCs w:val="28"/>
        </w:rPr>
      </w:pPr>
    </w:p>
    <w:p w:rsidR="001B67E5" w:rsidRPr="00DC72BA" w:rsidRDefault="001B67E5">
      <w:pPr>
        <w:rPr>
          <w:rFonts w:ascii="Times New Roman" w:hAnsi="Times New Roman" w:cs="Times New Roman"/>
          <w:sz w:val="28"/>
          <w:szCs w:val="28"/>
        </w:rPr>
      </w:pPr>
    </w:p>
    <w:sectPr w:rsidR="001B67E5" w:rsidRPr="00DC72BA" w:rsidSect="00590BA8">
      <w:headerReference w:type="default" r:id="rId8"/>
      <w:pgSz w:w="11906" w:h="16838"/>
      <w:pgMar w:top="1134" w:right="72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42" w:rsidRDefault="00B50542" w:rsidP="00CE4823">
      <w:r>
        <w:separator/>
      </w:r>
    </w:p>
  </w:endnote>
  <w:endnote w:type="continuationSeparator" w:id="0">
    <w:p w:rsidR="00B50542" w:rsidRDefault="00B50542" w:rsidP="00CE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42" w:rsidRDefault="00B50542" w:rsidP="00CE4823">
      <w:r>
        <w:separator/>
      </w:r>
    </w:p>
  </w:footnote>
  <w:footnote w:type="continuationSeparator" w:id="0">
    <w:p w:rsidR="00B50542" w:rsidRDefault="00B50542" w:rsidP="00CE4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820133"/>
      <w:docPartObj>
        <w:docPartGallery w:val="Page Numbers (Top of Page)"/>
        <w:docPartUnique/>
      </w:docPartObj>
    </w:sdtPr>
    <w:sdtEndPr/>
    <w:sdtContent>
      <w:p w:rsidR="00590BA8" w:rsidRDefault="00590B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E9" w:rsidRPr="00E16FE9">
          <w:rPr>
            <w:noProof/>
            <w:lang w:val="ru-RU"/>
          </w:rPr>
          <w:t>12</w:t>
        </w:r>
        <w:r>
          <w:fldChar w:fldCharType="end"/>
        </w:r>
      </w:p>
    </w:sdtContent>
  </w:sdt>
  <w:p w:rsidR="00B50542" w:rsidRDefault="00B5054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377E7"/>
    <w:multiLevelType w:val="multilevel"/>
    <w:tmpl w:val="AA04C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6704C"/>
    <w:multiLevelType w:val="multilevel"/>
    <w:tmpl w:val="D5129C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" w15:restartNumberingAfterBreak="0">
    <w:nsid w:val="4F8035B4"/>
    <w:multiLevelType w:val="hybridMultilevel"/>
    <w:tmpl w:val="4802D564"/>
    <w:lvl w:ilvl="0" w:tplc="B9BC1AB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F5ABE"/>
    <w:multiLevelType w:val="hybridMultilevel"/>
    <w:tmpl w:val="5CF69C7E"/>
    <w:lvl w:ilvl="0" w:tplc="A3465CE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AE"/>
    <w:rsid w:val="00033554"/>
    <w:rsid w:val="00080F65"/>
    <w:rsid w:val="000A31A6"/>
    <w:rsid w:val="00134F3C"/>
    <w:rsid w:val="001B44C7"/>
    <w:rsid w:val="001B67E5"/>
    <w:rsid w:val="001E797B"/>
    <w:rsid w:val="00252928"/>
    <w:rsid w:val="00273F7A"/>
    <w:rsid w:val="00280818"/>
    <w:rsid w:val="002C41DE"/>
    <w:rsid w:val="00300F38"/>
    <w:rsid w:val="00421A7B"/>
    <w:rsid w:val="00443373"/>
    <w:rsid w:val="00446E96"/>
    <w:rsid w:val="004D3234"/>
    <w:rsid w:val="00590BA8"/>
    <w:rsid w:val="006D59A3"/>
    <w:rsid w:val="00717ABE"/>
    <w:rsid w:val="007A1C7F"/>
    <w:rsid w:val="007E786E"/>
    <w:rsid w:val="00857D90"/>
    <w:rsid w:val="008D640D"/>
    <w:rsid w:val="00937968"/>
    <w:rsid w:val="00A4374F"/>
    <w:rsid w:val="00A85D96"/>
    <w:rsid w:val="00A8727F"/>
    <w:rsid w:val="00B50542"/>
    <w:rsid w:val="00B62F66"/>
    <w:rsid w:val="00C06D25"/>
    <w:rsid w:val="00C620A2"/>
    <w:rsid w:val="00CB29FF"/>
    <w:rsid w:val="00CD4CAE"/>
    <w:rsid w:val="00CE4823"/>
    <w:rsid w:val="00D06EEC"/>
    <w:rsid w:val="00D3114E"/>
    <w:rsid w:val="00D77862"/>
    <w:rsid w:val="00DA207F"/>
    <w:rsid w:val="00DC72BA"/>
    <w:rsid w:val="00E16FE9"/>
    <w:rsid w:val="00E2678D"/>
    <w:rsid w:val="00EE095F"/>
    <w:rsid w:val="00F11E73"/>
    <w:rsid w:val="00F5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1C55"/>
  <w15:docId w15:val="{86074BF8-36E7-4CE2-9B18-7C5D2E2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2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paragraph" w:customStyle="1" w:styleId="ListParagraph1">
    <w:name w:val="List Paragraph1"/>
    <w:basedOn w:val="a"/>
    <w:uiPriority w:val="99"/>
    <w:rsid w:val="00DC72B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table" w:styleId="a4">
    <w:name w:val="Table Grid"/>
    <w:basedOn w:val="a1"/>
    <w:uiPriority w:val="59"/>
    <w:rsid w:val="00DC72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DC72B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2">
    <w:name w:val="Основний текст (2)_"/>
    <w:link w:val="20"/>
    <w:rsid w:val="00DC72BA"/>
    <w:rPr>
      <w:sz w:val="19"/>
      <w:szCs w:val="19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DC72BA"/>
    <w:pPr>
      <w:widowControl/>
      <w:shd w:val="clear" w:color="auto" w:fill="FFFFFF"/>
      <w:autoSpaceDE/>
      <w:autoSpaceDN/>
      <w:adjustRightInd/>
      <w:spacing w:before="180" w:line="245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DC72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2B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C7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2BA"/>
    <w:rPr>
      <w:rFonts w:ascii="Times New Roman CYR" w:eastAsia="Times New Roman" w:hAnsi="Times New Roman CYR" w:cs="Times New Roman CYR"/>
      <w:sz w:val="24"/>
      <w:szCs w:val="24"/>
      <w:lang w:val="uk-UA" w:eastAsia="ru-RU"/>
    </w:rPr>
  </w:style>
  <w:style w:type="character" w:styleId="aa">
    <w:name w:val="Hyperlink"/>
    <w:basedOn w:val="a0"/>
    <w:uiPriority w:val="99"/>
    <w:rsid w:val="00DC72B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72BA"/>
  </w:style>
  <w:style w:type="paragraph" w:customStyle="1" w:styleId="21">
    <w:name w:val="Основной текст2"/>
    <w:basedOn w:val="a"/>
    <w:rsid w:val="00DC72BA"/>
    <w:pPr>
      <w:widowControl/>
      <w:shd w:val="clear" w:color="auto" w:fill="FFFFFF"/>
      <w:autoSpaceDE/>
      <w:autoSpaceDN/>
      <w:adjustRightInd/>
      <w:spacing w:line="240" w:lineRule="exact"/>
      <w:jc w:val="both"/>
    </w:pPr>
    <w:rPr>
      <w:rFonts w:ascii="Candara" w:eastAsia="Candara" w:hAnsi="Candara" w:cs="Candara"/>
      <w:color w:val="000000"/>
      <w:spacing w:val="3"/>
      <w:sz w:val="19"/>
      <w:szCs w:val="19"/>
      <w:lang w:val="ru-RU"/>
    </w:rPr>
  </w:style>
  <w:style w:type="paragraph" w:styleId="ab">
    <w:name w:val="No Spacing"/>
    <w:uiPriority w:val="1"/>
    <w:qFormat/>
    <w:rsid w:val="00DC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DC72B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C72BA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e">
    <w:name w:val="Strong"/>
    <w:basedOn w:val="a0"/>
    <w:uiPriority w:val="22"/>
    <w:qFormat/>
    <w:rsid w:val="00B505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1F5D-9909-4EE5-85AA-86670014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13</Pages>
  <Words>3984</Words>
  <Characters>22714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 01</dc:creator>
  <cp:keywords/>
  <dc:description/>
  <cp:lastModifiedBy>библиотека</cp:lastModifiedBy>
  <cp:revision>9</cp:revision>
  <cp:lastPrinted>2020-09-28T10:33:00Z</cp:lastPrinted>
  <dcterms:created xsi:type="dcterms:W3CDTF">2020-04-04T11:29:00Z</dcterms:created>
  <dcterms:modified xsi:type="dcterms:W3CDTF">2020-09-28T10:34:00Z</dcterms:modified>
</cp:coreProperties>
</file>