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54" w:rsidRPr="009C1A54" w:rsidRDefault="009C1A54" w:rsidP="009C1A54">
      <w:pPr>
        <w:jc w:val="center"/>
        <w:rPr>
          <w:b/>
          <w:bCs/>
          <w:lang w:val="uk-UA"/>
        </w:rPr>
      </w:pPr>
      <w:r w:rsidRPr="009C1A54">
        <w:rPr>
          <w:b/>
          <w:bCs/>
          <w:lang w:val="uk-UA"/>
        </w:rPr>
        <w:t>ДЕПАРТАМЕНТ НАУКИ І ОСВІТИ</w:t>
      </w:r>
    </w:p>
    <w:p w:rsidR="009C1A54" w:rsidRPr="009C1A54" w:rsidRDefault="009C1A54" w:rsidP="009C1A54">
      <w:pPr>
        <w:jc w:val="center"/>
        <w:rPr>
          <w:b/>
          <w:bCs/>
          <w:lang w:val="uk-UA"/>
        </w:rPr>
      </w:pPr>
      <w:r w:rsidRPr="009C1A54">
        <w:rPr>
          <w:b/>
          <w:bCs/>
          <w:lang w:val="uk-UA"/>
        </w:rPr>
        <w:t>ХАРКІВСЬКОЇ ОБЛАСНОЇ ДЕРЖАВНОЇ АДМІНІСТРАЦІЇ</w:t>
      </w:r>
    </w:p>
    <w:p w:rsidR="009C1A54" w:rsidRPr="009C1A54" w:rsidRDefault="009C1A54" w:rsidP="009C1A54">
      <w:pPr>
        <w:jc w:val="center"/>
        <w:rPr>
          <w:lang w:val="uk-UA"/>
        </w:rPr>
      </w:pPr>
    </w:p>
    <w:p w:rsidR="00ED61C2" w:rsidRDefault="009C1A54" w:rsidP="009C1A54">
      <w:pPr>
        <w:jc w:val="center"/>
        <w:rPr>
          <w:sz w:val="28"/>
          <w:szCs w:val="28"/>
          <w:lang w:val="uk-UA"/>
        </w:rPr>
      </w:pPr>
      <w:r w:rsidRPr="009C1A54">
        <w:rPr>
          <w:sz w:val="28"/>
          <w:szCs w:val="28"/>
          <w:lang w:val="uk-UA"/>
        </w:rPr>
        <w:t>К</w:t>
      </w:r>
      <w:r w:rsidR="00ED61C2">
        <w:rPr>
          <w:sz w:val="28"/>
          <w:szCs w:val="28"/>
          <w:lang w:val="uk-UA"/>
        </w:rPr>
        <w:t>омунальний  заклад  «Куп’янська</w:t>
      </w:r>
      <w:r w:rsidRPr="009C1A54">
        <w:rPr>
          <w:sz w:val="28"/>
          <w:szCs w:val="28"/>
          <w:lang w:val="uk-UA"/>
        </w:rPr>
        <w:t xml:space="preserve">  спеціальн</w:t>
      </w:r>
      <w:r w:rsidR="00ED61C2">
        <w:rPr>
          <w:sz w:val="28"/>
          <w:szCs w:val="28"/>
          <w:lang w:val="uk-UA"/>
        </w:rPr>
        <w:t>а</w:t>
      </w:r>
      <w:r w:rsidRPr="009C1A54">
        <w:rPr>
          <w:sz w:val="28"/>
          <w:szCs w:val="28"/>
          <w:lang w:val="uk-UA"/>
        </w:rPr>
        <w:t xml:space="preserve"> </w:t>
      </w:r>
      <w:r w:rsidR="00ED61C2">
        <w:rPr>
          <w:sz w:val="28"/>
          <w:szCs w:val="28"/>
          <w:lang w:val="uk-UA"/>
        </w:rPr>
        <w:t>школа</w:t>
      </w:r>
      <w:r w:rsidRPr="009C1A54">
        <w:rPr>
          <w:sz w:val="28"/>
          <w:szCs w:val="28"/>
          <w:lang w:val="uk-UA"/>
        </w:rPr>
        <w:t xml:space="preserve">»  </w:t>
      </w:r>
    </w:p>
    <w:p w:rsidR="009C1A54" w:rsidRPr="009C1A54" w:rsidRDefault="009C1A54" w:rsidP="009C1A54">
      <w:pPr>
        <w:jc w:val="center"/>
        <w:rPr>
          <w:sz w:val="28"/>
          <w:szCs w:val="28"/>
          <w:lang w:val="uk-UA"/>
        </w:rPr>
      </w:pPr>
      <w:r w:rsidRPr="009C1A54">
        <w:rPr>
          <w:sz w:val="28"/>
          <w:szCs w:val="28"/>
          <w:lang w:val="uk-UA"/>
        </w:rPr>
        <w:t xml:space="preserve">Харківської  обласної  ради </w:t>
      </w:r>
    </w:p>
    <w:p w:rsidR="009C1A54" w:rsidRPr="009C1A54" w:rsidRDefault="009C1A54" w:rsidP="009C1A54">
      <w:pPr>
        <w:rPr>
          <w:b/>
          <w:bCs/>
          <w:sz w:val="28"/>
          <w:szCs w:val="28"/>
          <w:lang w:val="uk-UA"/>
        </w:rPr>
      </w:pPr>
    </w:p>
    <w:p w:rsidR="009C1A54" w:rsidRPr="009C1A54" w:rsidRDefault="009C1A54" w:rsidP="009C1A54">
      <w:pPr>
        <w:jc w:val="center"/>
        <w:rPr>
          <w:b/>
          <w:bCs/>
          <w:sz w:val="28"/>
          <w:lang w:val="uk-UA"/>
        </w:rPr>
      </w:pPr>
    </w:p>
    <w:p w:rsidR="00DA54BD" w:rsidRDefault="00DA54BD" w:rsidP="00DA54B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Довідка</w:t>
      </w:r>
    </w:p>
    <w:p w:rsidR="009C1A54" w:rsidRDefault="00DA54BD" w:rsidP="00DA54BD">
      <w:pPr>
        <w:jc w:val="center"/>
        <w:rPr>
          <w:b/>
          <w:sz w:val="28"/>
          <w:lang w:val="uk-UA"/>
        </w:rPr>
      </w:pPr>
      <w:r>
        <w:rPr>
          <w:b/>
          <w:bCs/>
          <w:sz w:val="28"/>
          <w:lang w:val="uk-UA"/>
        </w:rPr>
        <w:t>п</w:t>
      </w:r>
      <w:r w:rsidR="009C1A54" w:rsidRPr="009C1A54">
        <w:rPr>
          <w:b/>
          <w:sz w:val="28"/>
          <w:lang w:val="uk-UA"/>
        </w:rPr>
        <w:t xml:space="preserve">ро </w:t>
      </w:r>
      <w:r w:rsidR="009C1A54">
        <w:rPr>
          <w:b/>
          <w:sz w:val="28"/>
          <w:lang w:val="uk-UA"/>
        </w:rPr>
        <w:t>моніторингові дослідження</w:t>
      </w:r>
    </w:p>
    <w:p w:rsidR="00797D42" w:rsidRDefault="009C1A54" w:rsidP="00DA54B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рівня вихованості учнів</w:t>
      </w:r>
      <w:r w:rsidR="00DA54BD">
        <w:rPr>
          <w:b/>
          <w:sz w:val="28"/>
          <w:lang w:val="uk-UA"/>
        </w:rPr>
        <w:t xml:space="preserve"> </w:t>
      </w:r>
      <w:r w:rsidRPr="009C1A54">
        <w:rPr>
          <w:b/>
          <w:sz w:val="28"/>
          <w:lang w:val="uk-UA"/>
        </w:rPr>
        <w:t>в закладі освіти за</w:t>
      </w:r>
    </w:p>
    <w:p w:rsidR="009C1A54" w:rsidRPr="009C1A54" w:rsidRDefault="00797D42" w:rsidP="00DA54B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20</w:t>
      </w:r>
      <w:r w:rsidR="00400C8E">
        <w:rPr>
          <w:b/>
          <w:sz w:val="28"/>
          <w:lang w:val="uk-UA"/>
        </w:rPr>
        <w:t>20</w:t>
      </w:r>
      <w:r>
        <w:rPr>
          <w:b/>
          <w:sz w:val="28"/>
          <w:lang w:val="uk-UA"/>
        </w:rPr>
        <w:t>/202</w:t>
      </w:r>
      <w:r w:rsidR="00400C8E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 xml:space="preserve"> навчальн</w:t>
      </w:r>
      <w:r w:rsidR="00E97931">
        <w:rPr>
          <w:b/>
          <w:sz w:val="28"/>
          <w:lang w:val="uk-UA"/>
        </w:rPr>
        <w:t>ий</w:t>
      </w:r>
      <w:r>
        <w:rPr>
          <w:b/>
          <w:sz w:val="28"/>
          <w:lang w:val="uk-UA"/>
        </w:rPr>
        <w:t xml:space="preserve"> р</w:t>
      </w:r>
      <w:r w:rsidR="00E97931">
        <w:rPr>
          <w:b/>
          <w:sz w:val="28"/>
          <w:lang w:val="uk-UA"/>
        </w:rPr>
        <w:t>ік</w:t>
      </w:r>
    </w:p>
    <w:p w:rsidR="009C1A54" w:rsidRPr="009C1A54" w:rsidRDefault="009C1A54" w:rsidP="00BC446B">
      <w:pPr>
        <w:jc w:val="center"/>
        <w:rPr>
          <w:b/>
          <w:sz w:val="28"/>
          <w:szCs w:val="28"/>
          <w:lang w:val="uk-UA"/>
        </w:rPr>
      </w:pPr>
    </w:p>
    <w:p w:rsidR="00BC446B" w:rsidRPr="00484DE0" w:rsidRDefault="00BC446B" w:rsidP="00BC446B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E97931" w:rsidRDefault="00093BE6" w:rsidP="003A2CC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="00CA1FBB" w:rsidRPr="003A2CCE">
        <w:rPr>
          <w:sz w:val="28"/>
          <w:szCs w:val="28"/>
          <w:lang w:val="uk-UA"/>
        </w:rPr>
        <w:t xml:space="preserve">На виконання </w:t>
      </w:r>
      <w:r w:rsidR="005E1F9C" w:rsidRPr="003A2CCE">
        <w:rPr>
          <w:sz w:val="28"/>
          <w:szCs w:val="28"/>
          <w:lang w:val="uk-UA"/>
        </w:rPr>
        <w:t xml:space="preserve">Законів України «Про освіту», «Про </w:t>
      </w:r>
      <w:r w:rsidR="00400C8E" w:rsidRPr="003A2CCE">
        <w:rPr>
          <w:sz w:val="28"/>
          <w:szCs w:val="28"/>
          <w:lang w:val="uk-UA"/>
        </w:rPr>
        <w:t xml:space="preserve">повну </w:t>
      </w:r>
      <w:r w:rsidR="005E1F9C" w:rsidRPr="003A2CCE">
        <w:rPr>
          <w:sz w:val="28"/>
          <w:szCs w:val="28"/>
          <w:lang w:val="uk-UA"/>
        </w:rPr>
        <w:t xml:space="preserve">загальну середню освіту», </w:t>
      </w:r>
      <w:r w:rsidR="003A2CCE" w:rsidRPr="003A2CCE">
        <w:rPr>
          <w:sz w:val="28"/>
          <w:szCs w:val="28"/>
          <w:lang w:val="uk-UA"/>
        </w:rPr>
        <w:t>листа Міністерства освіти і науки України від 20.07.20</w:t>
      </w:r>
      <w:r w:rsidR="003A2CCE">
        <w:rPr>
          <w:sz w:val="28"/>
          <w:szCs w:val="28"/>
          <w:lang w:val="uk-UA"/>
        </w:rPr>
        <w:t xml:space="preserve">20 </w:t>
      </w:r>
      <w:r w:rsidR="00E97931">
        <w:rPr>
          <w:sz w:val="28"/>
          <w:szCs w:val="28"/>
          <w:lang w:val="uk-UA"/>
        </w:rPr>
        <w:t xml:space="preserve">                  </w:t>
      </w:r>
      <w:r w:rsidR="003A2CCE">
        <w:rPr>
          <w:sz w:val="28"/>
          <w:szCs w:val="28"/>
          <w:lang w:val="uk-UA"/>
        </w:rPr>
        <w:t>№</w:t>
      </w:r>
      <w:r w:rsidR="003A2CCE" w:rsidRPr="003A2CCE">
        <w:rPr>
          <w:sz w:val="28"/>
          <w:szCs w:val="28"/>
          <w:lang w:val="uk-UA"/>
        </w:rPr>
        <w:t xml:space="preserve"> 1/9-385  «Деякі питання організації виховного процесу у 2020/2021 н. р.</w:t>
      </w:r>
      <w:r w:rsidR="003A2CCE">
        <w:rPr>
          <w:sz w:val="28"/>
          <w:szCs w:val="28"/>
          <w:lang w:val="uk-UA"/>
        </w:rPr>
        <w:t xml:space="preserve">», </w:t>
      </w:r>
      <w:r w:rsidR="005E1F9C" w:rsidRPr="002D75C3">
        <w:rPr>
          <w:sz w:val="28"/>
          <w:szCs w:val="28"/>
          <w:lang w:val="uk-UA"/>
        </w:rPr>
        <w:t>Положення про класного керівника закладу освіти</w:t>
      </w:r>
      <w:r w:rsidR="00542386" w:rsidRPr="004A3A59">
        <w:rPr>
          <w:sz w:val="28"/>
          <w:szCs w:val="28"/>
          <w:lang w:val="uk-UA"/>
        </w:rPr>
        <w:t>,</w:t>
      </w:r>
      <w:r w:rsidR="005E1F9C" w:rsidRPr="004A3A59">
        <w:rPr>
          <w:sz w:val="28"/>
          <w:szCs w:val="28"/>
          <w:lang w:val="uk-UA"/>
        </w:rPr>
        <w:t xml:space="preserve"> </w:t>
      </w:r>
      <w:r w:rsidR="004A3A59" w:rsidRPr="004A3A59">
        <w:rPr>
          <w:sz w:val="28"/>
          <w:szCs w:val="28"/>
          <w:lang w:val="uk-UA"/>
        </w:rPr>
        <w:t>Програми моніторингового дослідження</w:t>
      </w:r>
      <w:r w:rsidR="004A3A59">
        <w:rPr>
          <w:sz w:val="28"/>
          <w:szCs w:val="28"/>
          <w:lang w:val="uk-UA"/>
        </w:rPr>
        <w:t xml:space="preserve">, </w:t>
      </w:r>
      <w:r w:rsidR="00CA1FBB" w:rsidRPr="002D75C3">
        <w:rPr>
          <w:sz w:val="28"/>
          <w:szCs w:val="28"/>
          <w:lang w:val="uk-UA"/>
        </w:rPr>
        <w:t xml:space="preserve">плану роботи </w:t>
      </w:r>
      <w:r w:rsidR="009C1A54" w:rsidRPr="002D75C3">
        <w:rPr>
          <w:sz w:val="28"/>
          <w:szCs w:val="28"/>
          <w:lang w:val="uk-UA"/>
        </w:rPr>
        <w:t>на</w:t>
      </w:r>
      <w:r w:rsidR="00400C8E">
        <w:rPr>
          <w:sz w:val="28"/>
          <w:szCs w:val="28"/>
          <w:lang w:val="uk-UA"/>
        </w:rPr>
        <w:t xml:space="preserve"> 2020</w:t>
      </w:r>
      <w:r w:rsidR="00CA1FBB" w:rsidRPr="002D75C3">
        <w:rPr>
          <w:sz w:val="28"/>
          <w:szCs w:val="28"/>
          <w:lang w:val="uk-UA"/>
        </w:rPr>
        <w:t>/20</w:t>
      </w:r>
      <w:r w:rsidR="00542386">
        <w:rPr>
          <w:sz w:val="28"/>
          <w:szCs w:val="28"/>
          <w:lang w:val="uk-UA"/>
        </w:rPr>
        <w:t>2</w:t>
      </w:r>
      <w:r w:rsidR="00400C8E">
        <w:rPr>
          <w:sz w:val="28"/>
          <w:szCs w:val="28"/>
          <w:lang w:val="uk-UA"/>
        </w:rPr>
        <w:t>1</w:t>
      </w:r>
      <w:r w:rsidR="00CA1FBB" w:rsidRPr="002D75C3">
        <w:rPr>
          <w:sz w:val="28"/>
          <w:szCs w:val="28"/>
          <w:lang w:val="uk-UA"/>
        </w:rPr>
        <w:t xml:space="preserve"> навчальний </w:t>
      </w:r>
      <w:r w:rsidRPr="002D75C3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 xml:space="preserve">, керівництвом закладу освіти </w:t>
      </w:r>
      <w:r w:rsidRPr="002D75C3">
        <w:rPr>
          <w:sz w:val="28"/>
          <w:szCs w:val="28"/>
          <w:lang w:val="uk-UA"/>
        </w:rPr>
        <w:t>проведено</w:t>
      </w:r>
      <w:r w:rsidR="00CA1FBB" w:rsidRPr="002D75C3">
        <w:rPr>
          <w:sz w:val="28"/>
          <w:szCs w:val="28"/>
          <w:lang w:val="uk-UA"/>
        </w:rPr>
        <w:t xml:space="preserve"> </w:t>
      </w:r>
      <w:r w:rsidR="00542386" w:rsidRPr="00542386">
        <w:rPr>
          <w:sz w:val="28"/>
          <w:szCs w:val="28"/>
          <w:lang w:val="uk-UA"/>
        </w:rPr>
        <w:t>аналіз корекційної роботи класних керівників та вихователів щодо деяких аспектів вихованості учнів та класн</w:t>
      </w:r>
      <w:r>
        <w:rPr>
          <w:sz w:val="28"/>
          <w:szCs w:val="28"/>
          <w:lang w:val="uk-UA"/>
        </w:rPr>
        <w:t>их</w:t>
      </w:r>
      <w:r w:rsidR="00542386" w:rsidRPr="00542386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ів</w:t>
      </w:r>
      <w:r w:rsidR="00542386" w:rsidRPr="00542386">
        <w:rPr>
          <w:sz w:val="28"/>
          <w:szCs w:val="28"/>
          <w:lang w:val="uk-UA"/>
        </w:rPr>
        <w:t xml:space="preserve"> в цілому, її відображення у планах виховної роботи та відстеження результативності цієї роботи. </w:t>
      </w:r>
    </w:p>
    <w:p w:rsidR="00542386" w:rsidRPr="004C534A" w:rsidRDefault="004A3A59" w:rsidP="00E97931">
      <w:pPr>
        <w:ind w:firstLine="708"/>
        <w:jc w:val="both"/>
        <w:rPr>
          <w:lang w:val="uk-UA"/>
        </w:rPr>
      </w:pPr>
      <w:r w:rsidRPr="004A3A59">
        <w:rPr>
          <w:sz w:val="28"/>
          <w:szCs w:val="28"/>
          <w:lang w:val="uk-UA"/>
        </w:rPr>
        <w:t xml:space="preserve">Вивчення рівня вихованості учнів здійснювалось за наступними критеріями: </w:t>
      </w:r>
      <w:r w:rsidR="00867DDA" w:rsidRPr="004A3A59">
        <w:rPr>
          <w:sz w:val="28"/>
          <w:szCs w:val="28"/>
          <w:lang w:val="uk-UA"/>
        </w:rPr>
        <w:t>ставлення до навчання,</w:t>
      </w:r>
      <w:r w:rsidR="00867DDA">
        <w:rPr>
          <w:sz w:val="28"/>
          <w:szCs w:val="28"/>
          <w:lang w:val="uk-UA"/>
        </w:rPr>
        <w:t xml:space="preserve"> громадянські риси, навички здорового способу життя, пізнавальні процеси, емоційно-вольова сфера, мовленнєво-комунікативні навички, трудова і ігрова діяльність, </w:t>
      </w:r>
      <w:r w:rsidRPr="004A3A59">
        <w:rPr>
          <w:sz w:val="28"/>
          <w:szCs w:val="28"/>
          <w:lang w:val="uk-UA"/>
        </w:rPr>
        <w:t>морально-етичні якості особистості (доброта, чуйність, чесність,</w:t>
      </w:r>
      <w:r>
        <w:rPr>
          <w:sz w:val="28"/>
          <w:szCs w:val="28"/>
          <w:lang w:val="uk-UA"/>
        </w:rPr>
        <w:t xml:space="preserve"> </w:t>
      </w:r>
      <w:r w:rsidRPr="004A3A59">
        <w:rPr>
          <w:sz w:val="28"/>
          <w:szCs w:val="28"/>
          <w:lang w:val="uk-UA"/>
        </w:rPr>
        <w:t>справе</w:t>
      </w:r>
      <w:r w:rsidR="00867DDA">
        <w:rPr>
          <w:sz w:val="28"/>
          <w:szCs w:val="28"/>
          <w:lang w:val="uk-UA"/>
        </w:rPr>
        <w:t>дливість, простота, скромність)</w:t>
      </w:r>
      <w:r w:rsidRPr="004A3A59">
        <w:rPr>
          <w:sz w:val="28"/>
          <w:szCs w:val="28"/>
          <w:lang w:val="uk-UA"/>
        </w:rPr>
        <w:t>.</w:t>
      </w:r>
      <w:r w:rsidR="00867DDA">
        <w:rPr>
          <w:sz w:val="28"/>
          <w:szCs w:val="28"/>
          <w:lang w:val="uk-UA"/>
        </w:rPr>
        <w:t xml:space="preserve"> </w:t>
      </w:r>
      <w:r w:rsidR="00542386" w:rsidRPr="004C534A">
        <w:rPr>
          <w:sz w:val="28"/>
          <w:szCs w:val="28"/>
          <w:lang w:val="uk-UA"/>
        </w:rPr>
        <w:t xml:space="preserve">Самооцінка особистості учнів проводилась у формі анкетування. </w:t>
      </w:r>
    </w:p>
    <w:p w:rsidR="00093BE6" w:rsidRPr="005E1F9C" w:rsidRDefault="00093BE6" w:rsidP="00093BE6">
      <w:pPr>
        <w:ind w:firstLine="741"/>
        <w:jc w:val="both"/>
        <w:rPr>
          <w:color w:val="000000"/>
          <w:sz w:val="28"/>
          <w:szCs w:val="28"/>
          <w:lang w:val="uk-UA"/>
        </w:rPr>
      </w:pPr>
      <w:r w:rsidRPr="005E1F9C">
        <w:rPr>
          <w:color w:val="000000"/>
          <w:sz w:val="28"/>
          <w:szCs w:val="28"/>
          <w:lang w:val="uk-UA"/>
        </w:rPr>
        <w:t>Поточну (коригувальну) діагностику</w:t>
      </w:r>
      <w:r w:rsidRPr="005E1F9C">
        <w:rPr>
          <w:b/>
          <w:color w:val="000000"/>
          <w:sz w:val="28"/>
          <w:szCs w:val="28"/>
          <w:lang w:val="uk-UA"/>
        </w:rPr>
        <w:t xml:space="preserve"> </w:t>
      </w:r>
      <w:r w:rsidRPr="00093BE6">
        <w:rPr>
          <w:color w:val="000000"/>
          <w:sz w:val="28"/>
          <w:szCs w:val="28"/>
          <w:lang w:val="uk-UA"/>
        </w:rPr>
        <w:t>педагоги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5E1F9C">
        <w:rPr>
          <w:color w:val="000000"/>
          <w:sz w:val="28"/>
          <w:szCs w:val="28"/>
          <w:lang w:val="uk-UA"/>
        </w:rPr>
        <w:t>проводять у самому процесі організації діяльності учнівських колективів, орієнтуючи на зміни, що відбуваються в учнях і колективі. Інформація, отримана в результаті поточної діагностики, д</w:t>
      </w:r>
      <w:r>
        <w:rPr>
          <w:color w:val="000000"/>
          <w:sz w:val="28"/>
          <w:szCs w:val="28"/>
          <w:lang w:val="uk-UA"/>
        </w:rPr>
        <w:t>а</w:t>
      </w:r>
      <w:r w:rsidRPr="005E1F9C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 можливість</w:t>
      </w:r>
      <w:r w:rsidRPr="005E1F9C">
        <w:rPr>
          <w:color w:val="000000"/>
          <w:sz w:val="28"/>
          <w:szCs w:val="28"/>
          <w:lang w:val="uk-UA"/>
        </w:rPr>
        <w:t xml:space="preserve"> швидко, точно і з мінімумом помилок коригувати роботу й удосконалювати стиль взаємин з дітьми, методику виховної роботи. Через коригувальну діагностику класн</w:t>
      </w:r>
      <w:r>
        <w:rPr>
          <w:color w:val="000000"/>
          <w:sz w:val="28"/>
          <w:szCs w:val="28"/>
          <w:lang w:val="uk-UA"/>
        </w:rPr>
        <w:t>і</w:t>
      </w:r>
      <w:r w:rsidRPr="005E1F9C">
        <w:rPr>
          <w:color w:val="000000"/>
          <w:sz w:val="28"/>
          <w:szCs w:val="28"/>
          <w:lang w:val="uk-UA"/>
        </w:rPr>
        <w:t xml:space="preserve"> керівник</w:t>
      </w:r>
      <w:r>
        <w:rPr>
          <w:color w:val="000000"/>
          <w:sz w:val="28"/>
          <w:szCs w:val="28"/>
          <w:lang w:val="uk-UA"/>
        </w:rPr>
        <w:t>и та вихователі</w:t>
      </w:r>
      <w:r w:rsidRPr="005E1F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мають змогу</w:t>
      </w:r>
      <w:r w:rsidRPr="005E1F9C">
        <w:rPr>
          <w:color w:val="000000"/>
          <w:sz w:val="28"/>
          <w:szCs w:val="28"/>
          <w:lang w:val="uk-UA"/>
        </w:rPr>
        <w:t xml:space="preserve"> швидко реагувати на зміни в рівні виховання школярів, тим самим забезпечити можливість більш активної, самостійної і творчої їх участі в діяльності колективу. Особливо важ</w:t>
      </w:r>
      <w:r>
        <w:rPr>
          <w:color w:val="000000"/>
          <w:sz w:val="28"/>
          <w:szCs w:val="28"/>
          <w:lang w:val="uk-UA"/>
        </w:rPr>
        <w:t>ливо</w:t>
      </w:r>
      <w:r w:rsidRPr="005E1F9C">
        <w:rPr>
          <w:color w:val="000000"/>
          <w:sz w:val="28"/>
          <w:szCs w:val="28"/>
          <w:lang w:val="uk-UA"/>
        </w:rPr>
        <w:t xml:space="preserve"> передбачити вибір найефективніших методів і засобів індивідуального впливу.</w:t>
      </w:r>
    </w:p>
    <w:p w:rsidR="00542386" w:rsidRDefault="00093BE6" w:rsidP="00CA1FB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E1F9C">
        <w:rPr>
          <w:color w:val="000000"/>
          <w:sz w:val="28"/>
          <w:szCs w:val="28"/>
          <w:lang w:val="uk-UA"/>
        </w:rPr>
        <w:t>У системі прогнозування результатів виховної роботи проводять узагальнюючу діагностику</w:t>
      </w:r>
      <w:r w:rsidRPr="005E1F9C">
        <w:rPr>
          <w:b/>
          <w:color w:val="000000"/>
          <w:sz w:val="28"/>
          <w:szCs w:val="28"/>
          <w:lang w:val="uk-UA"/>
        </w:rPr>
        <w:t xml:space="preserve"> </w:t>
      </w:r>
      <w:r w:rsidRPr="005E1F9C">
        <w:rPr>
          <w:color w:val="000000"/>
          <w:sz w:val="28"/>
          <w:szCs w:val="28"/>
          <w:lang w:val="uk-UA"/>
        </w:rPr>
        <w:t xml:space="preserve">наприкінці кожного </w:t>
      </w:r>
      <w:r>
        <w:rPr>
          <w:color w:val="000000"/>
          <w:sz w:val="28"/>
          <w:szCs w:val="28"/>
          <w:lang w:val="uk-UA"/>
        </w:rPr>
        <w:t xml:space="preserve">семестру </w:t>
      </w:r>
      <w:r w:rsidRPr="005E1F9C">
        <w:rPr>
          <w:color w:val="000000"/>
          <w:sz w:val="28"/>
          <w:szCs w:val="28"/>
          <w:lang w:val="uk-UA"/>
        </w:rPr>
        <w:t xml:space="preserve">навчального року. Отримані дані </w:t>
      </w:r>
      <w:r>
        <w:rPr>
          <w:color w:val="000000"/>
          <w:sz w:val="28"/>
          <w:szCs w:val="28"/>
          <w:lang w:val="uk-UA"/>
        </w:rPr>
        <w:t>педагоги</w:t>
      </w:r>
      <w:r w:rsidRPr="005E1F9C">
        <w:rPr>
          <w:color w:val="000000"/>
          <w:sz w:val="28"/>
          <w:szCs w:val="28"/>
          <w:lang w:val="uk-UA"/>
        </w:rPr>
        <w:t xml:space="preserve"> використову</w:t>
      </w:r>
      <w:r>
        <w:rPr>
          <w:color w:val="000000"/>
          <w:sz w:val="28"/>
          <w:szCs w:val="28"/>
          <w:lang w:val="uk-UA"/>
        </w:rPr>
        <w:t>ють</w:t>
      </w:r>
      <w:r w:rsidRPr="005E1F9C">
        <w:rPr>
          <w:color w:val="000000"/>
          <w:sz w:val="28"/>
          <w:szCs w:val="28"/>
          <w:lang w:val="uk-UA"/>
        </w:rPr>
        <w:t xml:space="preserve"> для корекції педагогічного впливу </w:t>
      </w:r>
      <w:r>
        <w:rPr>
          <w:color w:val="000000"/>
          <w:sz w:val="28"/>
          <w:szCs w:val="28"/>
          <w:lang w:val="uk-UA"/>
        </w:rPr>
        <w:t>упродовж</w:t>
      </w:r>
      <w:r w:rsidRPr="005E1F9C">
        <w:rPr>
          <w:color w:val="000000"/>
          <w:sz w:val="28"/>
          <w:szCs w:val="28"/>
          <w:lang w:val="uk-UA"/>
        </w:rPr>
        <w:t xml:space="preserve"> наступного </w:t>
      </w:r>
      <w:r>
        <w:rPr>
          <w:color w:val="000000"/>
          <w:sz w:val="28"/>
          <w:szCs w:val="28"/>
          <w:lang w:val="uk-UA"/>
        </w:rPr>
        <w:t>семестру.</w:t>
      </w:r>
    </w:p>
    <w:p w:rsidR="00E97931" w:rsidRPr="00E97931" w:rsidRDefault="00E97931" w:rsidP="00E97931">
      <w:pPr>
        <w:ind w:firstLine="708"/>
        <w:contextualSpacing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t>На засіданнях методичних об’єднань класних керівників та вихователів проаналізовано рівні вихованості учнів за  </w:t>
      </w:r>
      <w:r w:rsidRPr="00E97931">
        <w:rPr>
          <w:rFonts w:eastAsiaTheme="minorHAnsi"/>
          <w:sz w:val="28"/>
          <w:szCs w:val="28"/>
          <w:lang w:val="uk-UA" w:eastAsia="en-US"/>
        </w:rPr>
        <w:t xml:space="preserve">2020/2021 </w:t>
      </w:r>
      <w:r w:rsidRPr="00E97931">
        <w:rPr>
          <w:sz w:val="28"/>
          <w:szCs w:val="28"/>
          <w:lang w:val="uk-UA"/>
        </w:rPr>
        <w:t xml:space="preserve">навчальний рік. </w:t>
      </w:r>
    </w:p>
    <w:p w:rsidR="00E97931" w:rsidRDefault="00E97931" w:rsidP="00E97931">
      <w:pPr>
        <w:ind w:firstLine="708"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lastRenderedPageBreak/>
        <w:t xml:space="preserve">Упродовж навчального року класними керівниками та вихователями проводилася індивідуальна робота з корекції особистісних якостей учнів, адже проблема підвищення рівня вихованості школярів є дуже важливою в закладі освіти. За результатами моніторингу у І семестрі </w:t>
      </w:r>
      <w:r w:rsidRPr="00E97931">
        <w:rPr>
          <w:rFonts w:eastAsiaTheme="minorHAnsi"/>
          <w:sz w:val="28"/>
          <w:szCs w:val="28"/>
          <w:lang w:val="uk-UA" w:eastAsia="en-US"/>
        </w:rPr>
        <w:t>2020/2021</w:t>
      </w:r>
      <w:r w:rsidRPr="00E97931">
        <w:rPr>
          <w:sz w:val="28"/>
          <w:szCs w:val="28"/>
          <w:lang w:val="uk-UA"/>
        </w:rPr>
        <w:t xml:space="preserve"> навчального року високий рівень вихованості має 12 % вихованців, середній – 62%, низький –                  26 %; у ІІ семестрі: високий рівень вихованості має 20 % вихованців, середній – 62%, низький – 18%. Аналіз даних свідчить про те, що внаслідок цілеспрямованої виховної діяльності класних керівників та вихователів щодо формування в учнів загальновизначених цінностей та якостей особистості покращилися показники рівня вихованості: зменшився низький рівень на 8%  відносно І семестру, показник високого рівня зріс на 8%, середній рівень не змінився, не зважаючи на збільшення кількості учнів в закладі.</w:t>
      </w:r>
    </w:p>
    <w:p w:rsidR="00E97931" w:rsidRDefault="00E97931" w:rsidP="00E97931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AC7D5F">
        <w:rPr>
          <w:color w:val="000000"/>
          <w:sz w:val="28"/>
          <w:szCs w:val="28"/>
        </w:rPr>
        <w:t xml:space="preserve">Високий рівень вихованості </w:t>
      </w:r>
      <w:r>
        <w:rPr>
          <w:color w:val="000000"/>
          <w:sz w:val="28"/>
          <w:szCs w:val="28"/>
          <w:lang w:val="uk-UA"/>
        </w:rPr>
        <w:t xml:space="preserve">учнів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uk-UA"/>
        </w:rPr>
        <w:t>20</w:t>
      </w:r>
      <w:r w:rsidRPr="00AC7D5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  <w:lang w:val="uk-UA"/>
        </w:rPr>
        <w:t>:</w:t>
      </w:r>
      <w:r w:rsidRPr="00AC7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Pr="00AC7D5F">
        <w:rPr>
          <w:color w:val="000000"/>
          <w:sz w:val="28"/>
          <w:szCs w:val="28"/>
        </w:rPr>
        <w:t>іти проявляють доброзичливе ставлення до оточення, відповідальне ставлення до навчання та роботи, позитивне та активне ставлення до норм поведінки.</w:t>
      </w:r>
    </w:p>
    <w:p w:rsidR="00E97931" w:rsidRPr="00AD0328" w:rsidRDefault="00E97931" w:rsidP="00E97931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C7D5F">
        <w:rPr>
          <w:color w:val="000000"/>
          <w:sz w:val="28"/>
          <w:szCs w:val="28"/>
        </w:rPr>
        <w:t xml:space="preserve">Чітко простежується група з середнім рівнем вихованості –  </w:t>
      </w:r>
      <w:r>
        <w:rPr>
          <w:color w:val="000000"/>
          <w:sz w:val="28"/>
          <w:szCs w:val="28"/>
          <w:lang w:val="uk-UA"/>
        </w:rPr>
        <w:t>62</w:t>
      </w:r>
      <w:r w:rsidRPr="00AC7D5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  <w:lang w:val="uk-UA"/>
        </w:rPr>
        <w:t>.</w:t>
      </w:r>
      <w:r w:rsidRPr="00AC7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AD0328">
        <w:rPr>
          <w:color w:val="000000"/>
          <w:sz w:val="28"/>
          <w:szCs w:val="28"/>
        </w:rPr>
        <w:t xml:space="preserve">Ставлення до норм поведінки в цих школярів є позитивним, але не надто стійким. У різних ситуаціях можливі компроміси. Періодично учні створюють конфліктні </w:t>
      </w:r>
      <w:r>
        <w:rPr>
          <w:color w:val="000000"/>
          <w:sz w:val="28"/>
          <w:szCs w:val="28"/>
          <w:lang w:val="uk-UA"/>
        </w:rPr>
        <w:t>с</w:t>
      </w:r>
      <w:r w:rsidRPr="00AD0328">
        <w:rPr>
          <w:color w:val="000000"/>
          <w:sz w:val="28"/>
          <w:szCs w:val="28"/>
        </w:rPr>
        <w:t>итуації в спілкуванні з однолітками.</w:t>
      </w:r>
    </w:p>
    <w:p w:rsidR="00E97931" w:rsidRPr="00AD0328" w:rsidRDefault="00E97931" w:rsidP="00E97931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Низький рівень вихованості учнів – 18%: п</w:t>
      </w:r>
      <w:r w:rsidRPr="00AD0328">
        <w:rPr>
          <w:color w:val="000000"/>
          <w:sz w:val="28"/>
          <w:szCs w:val="28"/>
          <w:lang w:val="uk-UA"/>
        </w:rPr>
        <w:t xml:space="preserve">ереважає </w:t>
      </w:r>
      <w:r>
        <w:rPr>
          <w:color w:val="000000"/>
          <w:sz w:val="28"/>
          <w:szCs w:val="28"/>
          <w:lang w:val="uk-UA"/>
        </w:rPr>
        <w:t>не</w:t>
      </w:r>
      <w:r w:rsidRPr="00AD0328">
        <w:rPr>
          <w:color w:val="000000"/>
          <w:sz w:val="28"/>
          <w:szCs w:val="28"/>
          <w:lang w:val="uk-UA"/>
        </w:rPr>
        <w:t>стабільний емоційний фон настрою</w:t>
      </w:r>
      <w:r>
        <w:rPr>
          <w:color w:val="000000"/>
          <w:sz w:val="28"/>
          <w:szCs w:val="28"/>
          <w:lang w:val="uk-UA"/>
        </w:rPr>
        <w:t>.</w:t>
      </w:r>
      <w:r w:rsidRPr="00AD0328">
        <w:rPr>
          <w:color w:val="000000"/>
          <w:sz w:val="28"/>
          <w:szCs w:val="28"/>
          <w:lang w:val="uk-UA"/>
        </w:rPr>
        <w:t xml:space="preserve"> У міжособистісних відносинах в однаковій мірі проявля</w:t>
      </w:r>
      <w:r>
        <w:rPr>
          <w:color w:val="000000"/>
          <w:sz w:val="28"/>
          <w:szCs w:val="28"/>
          <w:lang w:val="uk-UA"/>
        </w:rPr>
        <w:t>ю</w:t>
      </w:r>
      <w:r w:rsidRPr="00AD0328">
        <w:rPr>
          <w:color w:val="000000"/>
          <w:sz w:val="28"/>
          <w:szCs w:val="28"/>
          <w:lang w:val="uk-UA"/>
        </w:rPr>
        <w:t>ться як позитивні так і негативні риси: потяг один до одного,</w:t>
      </w:r>
      <w:r>
        <w:rPr>
          <w:color w:val="000000"/>
          <w:sz w:val="28"/>
          <w:szCs w:val="28"/>
          <w:lang w:val="uk-UA"/>
        </w:rPr>
        <w:t xml:space="preserve"> </w:t>
      </w:r>
      <w:r w:rsidRPr="00AD0328">
        <w:rPr>
          <w:color w:val="000000"/>
          <w:sz w:val="28"/>
          <w:szCs w:val="28"/>
          <w:lang w:val="uk-UA"/>
        </w:rPr>
        <w:t>взаєморозуміння; байдужість, конфліктність, агресивність.</w:t>
      </w:r>
      <w:r>
        <w:rPr>
          <w:color w:val="000000"/>
          <w:sz w:val="28"/>
          <w:szCs w:val="28"/>
          <w:lang w:val="uk-UA"/>
        </w:rPr>
        <w:t xml:space="preserve"> </w:t>
      </w:r>
      <w:r w:rsidRPr="00AD0328">
        <w:rPr>
          <w:color w:val="000000"/>
          <w:sz w:val="28"/>
          <w:szCs w:val="28"/>
        </w:rPr>
        <w:t>У школярів простежується конфліктність у спілкуванні з оточенням, низький рівень відповідальності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AD0328">
        <w:rPr>
          <w:color w:val="000000"/>
          <w:sz w:val="28"/>
          <w:szCs w:val="28"/>
        </w:rPr>
        <w:t>(особливо в навчальній діяльності), порушення норм і правил поведінки, низька культура слова.</w:t>
      </w:r>
    </w:p>
    <w:p w:rsidR="00E97931" w:rsidRPr="00E97931" w:rsidRDefault="00E97931" w:rsidP="00E97931">
      <w:pPr>
        <w:ind w:firstLine="708"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t xml:space="preserve"> </w:t>
      </w:r>
    </w:p>
    <w:p w:rsidR="00E97931" w:rsidRPr="00AD1B56" w:rsidRDefault="00E97931" w:rsidP="00E97931">
      <w:pPr>
        <w:tabs>
          <w:tab w:val="left" w:pos="5673"/>
        </w:tabs>
        <w:jc w:val="center"/>
        <w:rPr>
          <w:b/>
          <w:sz w:val="28"/>
          <w:szCs w:val="28"/>
        </w:rPr>
      </w:pPr>
      <w:r w:rsidRPr="00166E0D">
        <w:rPr>
          <w:b/>
          <w:sz w:val="28"/>
          <w:szCs w:val="28"/>
          <w:lang w:val="uk-UA"/>
        </w:rPr>
        <w:t>Кількісні показники рівня</w:t>
      </w:r>
      <w:r>
        <w:rPr>
          <w:b/>
          <w:sz w:val="28"/>
          <w:szCs w:val="28"/>
        </w:rPr>
        <w:t xml:space="preserve"> вихованості учнів за 2020</w:t>
      </w:r>
      <w:r w:rsidRPr="00166E0D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166E0D">
        <w:rPr>
          <w:b/>
          <w:sz w:val="28"/>
          <w:szCs w:val="28"/>
        </w:rPr>
        <w:t xml:space="preserve"> навчальний рік</w:t>
      </w:r>
    </w:p>
    <w:p w:rsidR="00E97931" w:rsidRPr="00115A9D" w:rsidRDefault="00E97931" w:rsidP="00E97931">
      <w:pPr>
        <w:tabs>
          <w:tab w:val="left" w:pos="920"/>
        </w:tabs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page" w:tblpX="741" w:tblpY="-5"/>
        <w:tblW w:w="5080" w:type="dxa"/>
        <w:tblLook w:val="04A0" w:firstRow="1" w:lastRow="0" w:firstColumn="1" w:lastColumn="0" w:noHBand="0" w:noVBand="1"/>
      </w:tblPr>
      <w:tblGrid>
        <w:gridCol w:w="468"/>
        <w:gridCol w:w="835"/>
        <w:gridCol w:w="708"/>
        <w:gridCol w:w="1019"/>
        <w:gridCol w:w="1050"/>
        <w:gridCol w:w="1000"/>
      </w:tblGrid>
      <w:tr w:rsidR="00E97931" w:rsidRPr="00A1339F" w:rsidTr="009B16F7">
        <w:trPr>
          <w:trHeight w:val="436"/>
        </w:trPr>
        <w:tc>
          <w:tcPr>
            <w:tcW w:w="468" w:type="dxa"/>
            <w:vMerge w:val="restart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№ з\п</w:t>
            </w:r>
          </w:p>
        </w:tc>
        <w:tc>
          <w:tcPr>
            <w:tcW w:w="835" w:type="dxa"/>
            <w:vMerge w:val="restart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708" w:type="dxa"/>
            <w:vMerge w:val="restart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Кіл-ть</w:t>
            </w:r>
          </w:p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069" w:type="dxa"/>
            <w:gridSpan w:val="3"/>
          </w:tcPr>
          <w:p w:rsidR="00E9793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Рівень вихованості за І семестр</w:t>
            </w:r>
          </w:p>
          <w:p w:rsidR="00E97931" w:rsidRPr="00A15135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15135">
              <w:rPr>
                <w:b/>
                <w:sz w:val="20"/>
                <w:szCs w:val="20"/>
                <w:lang w:val="uk-UA"/>
              </w:rPr>
              <w:t>2020</w:t>
            </w:r>
            <w:r w:rsidRPr="00D75FB1">
              <w:rPr>
                <w:rFonts w:ascii="Times New Roman CYR" w:hAnsi="Times New Roman CYR" w:cs="Times New Roman CYR"/>
                <w:b/>
                <w:sz w:val="20"/>
                <w:szCs w:val="20"/>
                <w:lang w:val="ru-RU" w:eastAsia="uk-UA"/>
              </w:rPr>
              <w:t>/</w:t>
            </w:r>
            <w:r w:rsidRPr="00A15135">
              <w:rPr>
                <w:b/>
                <w:sz w:val="20"/>
                <w:szCs w:val="20"/>
                <w:lang w:val="uk-UA"/>
              </w:rPr>
              <w:t>2021 навчальний рік</w:t>
            </w:r>
          </w:p>
        </w:tc>
      </w:tr>
      <w:tr w:rsidR="00E97931" w:rsidTr="009B16F7">
        <w:trPr>
          <w:trHeight w:val="316"/>
        </w:trPr>
        <w:tc>
          <w:tcPr>
            <w:tcW w:w="468" w:type="dxa"/>
            <w:vMerge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Merge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1050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000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Високий</w:t>
            </w:r>
          </w:p>
        </w:tc>
      </w:tr>
      <w:tr w:rsidR="00E97931" w:rsidTr="009B16F7">
        <w:trPr>
          <w:trHeight w:val="246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E97931" w:rsidTr="009B16F7">
        <w:trPr>
          <w:trHeight w:val="246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E97931" w:rsidTr="009B16F7">
        <w:trPr>
          <w:trHeight w:val="257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246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92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101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5-А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198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5-Б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59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E97931" w:rsidTr="009B16F7">
        <w:trPr>
          <w:trHeight w:val="70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120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79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8-А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E97931" w:rsidTr="009B16F7">
        <w:trPr>
          <w:trHeight w:val="99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8-Б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73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97931" w:rsidTr="009B16F7">
        <w:trPr>
          <w:trHeight w:val="120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47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8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171</w:t>
            </w:r>
          </w:p>
        </w:tc>
        <w:tc>
          <w:tcPr>
            <w:tcW w:w="1019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44(26</w:t>
            </w:r>
            <w:r w:rsidRPr="00D75FB1">
              <w:rPr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50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107(62</w:t>
            </w:r>
            <w:r w:rsidRPr="00D75FB1">
              <w:rPr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00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20 (12%)</w:t>
            </w:r>
          </w:p>
        </w:tc>
      </w:tr>
    </w:tbl>
    <w:tbl>
      <w:tblPr>
        <w:tblStyle w:val="ac"/>
        <w:tblpPr w:leftFromText="180" w:rightFromText="180" w:vertAnchor="text" w:horzAnchor="margin" w:tblpXSpec="right" w:tblpY="5"/>
        <w:tblW w:w="5240" w:type="dxa"/>
        <w:tblLook w:val="04A0" w:firstRow="1" w:lastRow="0" w:firstColumn="1" w:lastColumn="0" w:noHBand="0" w:noVBand="1"/>
      </w:tblPr>
      <w:tblGrid>
        <w:gridCol w:w="468"/>
        <w:gridCol w:w="835"/>
        <w:gridCol w:w="708"/>
        <w:gridCol w:w="1019"/>
        <w:gridCol w:w="1050"/>
        <w:gridCol w:w="1160"/>
      </w:tblGrid>
      <w:tr w:rsidR="00E97931" w:rsidRPr="00A1339F" w:rsidTr="009B16F7">
        <w:trPr>
          <w:trHeight w:val="436"/>
        </w:trPr>
        <w:tc>
          <w:tcPr>
            <w:tcW w:w="468" w:type="dxa"/>
            <w:vMerge w:val="restart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№ з\п</w:t>
            </w:r>
          </w:p>
        </w:tc>
        <w:tc>
          <w:tcPr>
            <w:tcW w:w="835" w:type="dxa"/>
            <w:vMerge w:val="restart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708" w:type="dxa"/>
            <w:vMerge w:val="restart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Кіл-ть</w:t>
            </w:r>
          </w:p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229" w:type="dxa"/>
            <w:gridSpan w:val="3"/>
          </w:tcPr>
          <w:p w:rsidR="00E9793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Рівень вихованості за ІІ </w:t>
            </w:r>
            <w:r w:rsidRPr="00D75FB1">
              <w:rPr>
                <w:b/>
                <w:sz w:val="20"/>
                <w:szCs w:val="20"/>
                <w:lang w:val="uk-UA"/>
              </w:rPr>
              <w:t>семестр</w:t>
            </w:r>
          </w:p>
          <w:p w:rsidR="00E97931" w:rsidRPr="00A15135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15135">
              <w:rPr>
                <w:b/>
                <w:sz w:val="20"/>
                <w:szCs w:val="20"/>
                <w:lang w:val="uk-UA"/>
              </w:rPr>
              <w:t>2020</w:t>
            </w:r>
            <w:r w:rsidRPr="00D75FB1">
              <w:rPr>
                <w:rFonts w:ascii="Times New Roman CYR" w:hAnsi="Times New Roman CYR" w:cs="Times New Roman CYR"/>
                <w:b/>
                <w:sz w:val="20"/>
                <w:szCs w:val="20"/>
                <w:lang w:val="ru-RU" w:eastAsia="uk-UA"/>
              </w:rPr>
              <w:t>/</w:t>
            </w:r>
            <w:r w:rsidRPr="00A15135">
              <w:rPr>
                <w:b/>
                <w:sz w:val="20"/>
                <w:szCs w:val="20"/>
                <w:lang w:val="uk-UA"/>
              </w:rPr>
              <w:t>2021 навчальний рік</w:t>
            </w:r>
          </w:p>
        </w:tc>
      </w:tr>
      <w:tr w:rsidR="00E97931" w:rsidTr="009B16F7">
        <w:trPr>
          <w:trHeight w:val="316"/>
        </w:trPr>
        <w:tc>
          <w:tcPr>
            <w:tcW w:w="468" w:type="dxa"/>
            <w:vMerge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Merge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1050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160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Високий</w:t>
            </w:r>
          </w:p>
        </w:tc>
      </w:tr>
      <w:tr w:rsidR="00E97931" w:rsidTr="009B16F7">
        <w:trPr>
          <w:trHeight w:val="246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E97931" w:rsidTr="009B16F7">
        <w:trPr>
          <w:trHeight w:val="246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E97931" w:rsidTr="009B16F7">
        <w:trPr>
          <w:trHeight w:val="257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97931" w:rsidTr="009B16F7">
        <w:trPr>
          <w:trHeight w:val="246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92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E97931" w:rsidTr="009B16F7">
        <w:trPr>
          <w:trHeight w:val="101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F3B0F">
              <w:rPr>
                <w:b/>
                <w:sz w:val="20"/>
                <w:szCs w:val="20"/>
                <w:lang w:val="uk-UA"/>
              </w:rPr>
              <w:t>5-А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198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5-Б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E97931" w:rsidTr="009B16F7">
        <w:trPr>
          <w:trHeight w:val="59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87E2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97931" w:rsidTr="009B16F7">
        <w:trPr>
          <w:trHeight w:val="70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F3B0F">
              <w:rPr>
                <w:b/>
                <w:sz w:val="20"/>
                <w:szCs w:val="20"/>
                <w:lang w:val="uk-UA"/>
              </w:rPr>
              <w:t>7-А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120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10D7B">
              <w:rPr>
                <w:b/>
                <w:color w:val="000000" w:themeColor="text1"/>
                <w:sz w:val="20"/>
                <w:szCs w:val="20"/>
                <w:lang w:val="uk-UA"/>
              </w:rPr>
              <w:t>7-Б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79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F3B0F">
              <w:rPr>
                <w:b/>
                <w:sz w:val="20"/>
                <w:szCs w:val="20"/>
                <w:lang w:val="uk-UA"/>
              </w:rPr>
              <w:t>8-А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E97931" w:rsidTr="009B16F7">
        <w:trPr>
          <w:trHeight w:val="99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F3B0F">
              <w:rPr>
                <w:b/>
                <w:sz w:val="20"/>
                <w:szCs w:val="20"/>
                <w:lang w:val="uk-UA"/>
              </w:rPr>
              <w:t>8-Б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73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F3B0F">
              <w:rPr>
                <w:b/>
                <w:sz w:val="20"/>
                <w:szCs w:val="20"/>
                <w:lang w:val="uk-UA"/>
              </w:rPr>
              <w:t>9-А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E97931" w:rsidTr="009B16F7">
        <w:trPr>
          <w:trHeight w:val="120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35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9-Б</w:t>
            </w:r>
          </w:p>
        </w:tc>
        <w:tc>
          <w:tcPr>
            <w:tcW w:w="708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019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700A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5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60" w:type="dxa"/>
          </w:tcPr>
          <w:p w:rsidR="00E97931" w:rsidRPr="006700A6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E97931" w:rsidTr="009B16F7">
        <w:trPr>
          <w:trHeight w:val="47"/>
        </w:trPr>
        <w:tc>
          <w:tcPr>
            <w:tcW w:w="468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5FB1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8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174</w:t>
            </w:r>
          </w:p>
        </w:tc>
        <w:tc>
          <w:tcPr>
            <w:tcW w:w="1019" w:type="dxa"/>
          </w:tcPr>
          <w:p w:rsidR="00E97931" w:rsidRPr="00D75FB1" w:rsidRDefault="00E97931" w:rsidP="009B16F7">
            <w:pPr>
              <w:tabs>
                <w:tab w:val="left" w:pos="9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32(18</w:t>
            </w:r>
            <w:r w:rsidRPr="00D75FB1">
              <w:rPr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50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108(62</w:t>
            </w:r>
            <w:r w:rsidRPr="00D75FB1">
              <w:rPr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160" w:type="dxa"/>
          </w:tcPr>
          <w:p w:rsidR="00E97931" w:rsidRPr="00D75FB1" w:rsidRDefault="00E97931" w:rsidP="009B16F7">
            <w:pPr>
              <w:tabs>
                <w:tab w:val="left" w:pos="92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34(20</w:t>
            </w:r>
            <w:r w:rsidRPr="00D75FB1">
              <w:rPr>
                <w:b/>
                <w:sz w:val="20"/>
                <w:szCs w:val="20"/>
                <w:lang w:val="uk-UA"/>
              </w:rPr>
              <w:t>%)</w:t>
            </w:r>
          </w:p>
        </w:tc>
      </w:tr>
    </w:tbl>
    <w:p w:rsidR="00E97931" w:rsidRDefault="00E97931" w:rsidP="00E9793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97931" w:rsidRPr="00E97931" w:rsidRDefault="00E97931" w:rsidP="00E97931">
      <w:pPr>
        <w:jc w:val="center"/>
        <w:rPr>
          <w:b/>
          <w:sz w:val="28"/>
          <w:szCs w:val="28"/>
          <w:lang w:val="uk-UA"/>
        </w:rPr>
      </w:pPr>
      <w:r w:rsidRPr="00E97931">
        <w:rPr>
          <w:b/>
          <w:sz w:val="28"/>
          <w:szCs w:val="28"/>
          <w:lang w:val="uk-UA"/>
        </w:rPr>
        <w:lastRenderedPageBreak/>
        <w:t>Діаграми рівнів вихованості</w:t>
      </w:r>
      <w:r w:rsidRPr="00E97931">
        <w:rPr>
          <w:sz w:val="28"/>
          <w:szCs w:val="28"/>
          <w:lang w:val="uk-UA"/>
        </w:rPr>
        <w:t xml:space="preserve"> </w:t>
      </w:r>
      <w:r w:rsidRPr="00E97931">
        <w:rPr>
          <w:b/>
          <w:sz w:val="28"/>
          <w:szCs w:val="28"/>
          <w:lang w:val="uk-UA"/>
        </w:rPr>
        <w:t>учнів по класах</w:t>
      </w:r>
    </w:p>
    <w:p w:rsidR="00E97931" w:rsidRPr="00E97931" w:rsidRDefault="00E97931" w:rsidP="00E97931">
      <w:pPr>
        <w:ind w:firstLine="708"/>
        <w:jc w:val="center"/>
        <w:rPr>
          <w:b/>
          <w:sz w:val="28"/>
          <w:szCs w:val="28"/>
          <w:lang w:val="uk-UA"/>
        </w:rPr>
      </w:pPr>
      <w:r w:rsidRPr="00E97931">
        <w:rPr>
          <w:b/>
          <w:sz w:val="28"/>
          <w:szCs w:val="28"/>
          <w:lang w:val="uk-UA"/>
        </w:rPr>
        <w:t>за 2020/2021 навчальний рік</w:t>
      </w:r>
    </w:p>
    <w:p w:rsidR="00E97931" w:rsidRPr="00E97931" w:rsidRDefault="00E97931" w:rsidP="00E97931">
      <w:pPr>
        <w:ind w:firstLine="708"/>
        <w:jc w:val="center"/>
        <w:rPr>
          <w:b/>
          <w:sz w:val="28"/>
          <w:szCs w:val="28"/>
          <w:lang w:val="uk-UA"/>
        </w:rPr>
      </w:pPr>
    </w:p>
    <w:p w:rsidR="00E97931" w:rsidRPr="00E97931" w:rsidRDefault="00E97931" w:rsidP="00E97931">
      <w:pPr>
        <w:tabs>
          <w:tab w:val="left" w:pos="920"/>
        </w:tabs>
        <w:spacing w:after="160" w:line="259" w:lineRule="auto"/>
        <w:rPr>
          <w:rFonts w:eastAsiaTheme="minorHAnsi"/>
          <w:b/>
          <w:sz w:val="28"/>
          <w:szCs w:val="28"/>
          <w:lang w:val="uk-UA" w:eastAsia="en-US"/>
        </w:rPr>
      </w:pPr>
      <w:r w:rsidRPr="00E9793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EC2230E" wp14:editId="08C7AE6D">
            <wp:extent cx="6115050" cy="2216150"/>
            <wp:effectExtent l="0" t="0" r="0" b="0"/>
            <wp:docPr id="2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7931" w:rsidRDefault="00E97931" w:rsidP="00E97931">
      <w:pPr>
        <w:rPr>
          <w:rFonts w:eastAsiaTheme="minorHAnsi"/>
          <w:sz w:val="28"/>
          <w:szCs w:val="28"/>
          <w:lang w:val="uk-UA" w:eastAsia="en-US"/>
        </w:rPr>
      </w:pPr>
    </w:p>
    <w:p w:rsidR="00E97931" w:rsidRDefault="00E97931" w:rsidP="00E97931">
      <w:pPr>
        <w:rPr>
          <w:rFonts w:eastAsiaTheme="minorHAnsi"/>
          <w:sz w:val="28"/>
          <w:szCs w:val="28"/>
          <w:lang w:val="uk-UA" w:eastAsia="en-US"/>
        </w:rPr>
      </w:pPr>
    </w:p>
    <w:p w:rsidR="00E97931" w:rsidRDefault="00E97931" w:rsidP="00E97931">
      <w:pPr>
        <w:rPr>
          <w:rFonts w:eastAsiaTheme="minorHAnsi"/>
          <w:sz w:val="28"/>
          <w:szCs w:val="28"/>
          <w:lang w:val="uk-UA" w:eastAsia="en-US"/>
        </w:rPr>
      </w:pPr>
      <w:r>
        <w:rPr>
          <w:noProof/>
        </w:rPr>
        <w:drawing>
          <wp:inline distT="0" distB="0" distL="0" distR="0" wp14:anchorId="1CDE02CA" wp14:editId="0C1DBD94">
            <wp:extent cx="6031230" cy="2499992"/>
            <wp:effectExtent l="0" t="0" r="7620" b="15240"/>
            <wp:docPr id="5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7931" w:rsidRDefault="00E97931" w:rsidP="00E97931">
      <w:pPr>
        <w:rPr>
          <w:rFonts w:eastAsiaTheme="minorHAnsi"/>
          <w:sz w:val="28"/>
          <w:szCs w:val="28"/>
          <w:lang w:val="uk-UA" w:eastAsia="en-US"/>
        </w:rPr>
      </w:pPr>
    </w:p>
    <w:p w:rsidR="00E97931" w:rsidRPr="00E97931" w:rsidRDefault="00E97931" w:rsidP="00E97931">
      <w:pPr>
        <w:tabs>
          <w:tab w:val="left" w:pos="9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E97931">
        <w:rPr>
          <w:rFonts w:eastAsiaTheme="minorHAnsi"/>
          <w:b/>
          <w:sz w:val="28"/>
          <w:szCs w:val="28"/>
          <w:lang w:val="uk-UA" w:eastAsia="en-US"/>
        </w:rPr>
        <w:t>Діаграма загальношкільних показників                                                                               рівня вихованості  учнів за 2020/2021 навчальний рік</w:t>
      </w:r>
    </w:p>
    <w:p w:rsidR="00E97931" w:rsidRPr="00E97931" w:rsidRDefault="00E97931" w:rsidP="00E97931">
      <w:pPr>
        <w:tabs>
          <w:tab w:val="left" w:pos="920"/>
        </w:tabs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pPr>
      <w:r w:rsidRPr="00E9793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F091EFA" wp14:editId="0BF61C37">
            <wp:extent cx="6115050" cy="2171700"/>
            <wp:effectExtent l="0" t="0" r="0" b="0"/>
            <wp:docPr id="6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7931" w:rsidRDefault="00E97931" w:rsidP="00E97931">
      <w:pPr>
        <w:rPr>
          <w:rFonts w:eastAsiaTheme="minorHAnsi"/>
          <w:sz w:val="28"/>
          <w:szCs w:val="28"/>
          <w:lang w:val="uk-UA" w:eastAsia="en-US"/>
        </w:rPr>
      </w:pPr>
    </w:p>
    <w:p w:rsidR="005C63A8" w:rsidRPr="005C63A8" w:rsidRDefault="005C63A8" w:rsidP="005C63A8">
      <w:pPr>
        <w:ind w:firstLine="720"/>
        <w:jc w:val="both"/>
        <w:rPr>
          <w:rFonts w:eastAsiaTheme="minorHAnsi"/>
          <w:sz w:val="28"/>
          <w:szCs w:val="28"/>
          <w:lang w:val="uk-UA" w:eastAsia="en-US"/>
        </w:rPr>
      </w:pPr>
      <w:bookmarkStart w:id="0" w:name="_GoBack"/>
      <w:bookmarkEnd w:id="0"/>
      <w:r w:rsidRPr="005C63A8">
        <w:rPr>
          <w:rFonts w:eastAsiaTheme="minorHAnsi"/>
          <w:sz w:val="28"/>
          <w:szCs w:val="28"/>
          <w:lang w:val="uk-UA" w:eastAsia="en-US"/>
        </w:rPr>
        <w:lastRenderedPageBreak/>
        <w:t>Моніторинг визначення рівня вихованості учнів дозволив виявити ступінь відповідності особистості учня запланованому виховному результату і ступінь реалізації мети і завдань виховної роботи закладу</w:t>
      </w:r>
      <w:r w:rsidR="002B6AF6">
        <w:rPr>
          <w:rFonts w:eastAsiaTheme="minorHAnsi"/>
          <w:sz w:val="28"/>
          <w:szCs w:val="28"/>
          <w:lang w:val="uk-UA" w:eastAsia="en-US"/>
        </w:rPr>
        <w:t xml:space="preserve"> освіти</w:t>
      </w:r>
      <w:r w:rsidRPr="005C63A8">
        <w:rPr>
          <w:rFonts w:eastAsiaTheme="minorHAnsi"/>
          <w:sz w:val="28"/>
          <w:szCs w:val="28"/>
          <w:lang w:val="uk-UA" w:eastAsia="en-US"/>
        </w:rPr>
        <w:t>: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конкретизувати цілі виховної роботи;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диференційовано підійти до учнів з різним рівнем вихованості;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забезпечити індивідуальний підхід до особистості кожного учня;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обґрунтувати вибір змісту і методів виховання;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співвідносити проміжний результат з первинно зафіксованим результатом;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бачити близькі і більш віддалені результати виховної системи.</w:t>
      </w:r>
    </w:p>
    <w:p w:rsidR="002B6AF6" w:rsidRPr="00E97931" w:rsidRDefault="002B6AF6" w:rsidP="002B6AF6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E97931">
        <w:rPr>
          <w:rFonts w:eastAsiaTheme="minorHAnsi"/>
          <w:sz w:val="28"/>
          <w:szCs w:val="28"/>
          <w:lang w:val="uk-UA" w:eastAsia="en-US"/>
        </w:rPr>
        <w:t>У ході  аналізу   матеріалу було   встановлено ряд виховних проблем, які потребують корекційних заходів:</w:t>
      </w:r>
    </w:p>
    <w:p w:rsidR="002B6AF6" w:rsidRPr="00E97931" w:rsidRDefault="002B6AF6" w:rsidP="002B6AF6">
      <w:pPr>
        <w:numPr>
          <w:ilvl w:val="0"/>
          <w:numId w:val="1"/>
        </w:numPr>
        <w:spacing w:line="259" w:lineRule="auto"/>
        <w:contextualSpacing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t>організація особистісно конструктивного спілкування;</w:t>
      </w:r>
    </w:p>
    <w:p w:rsidR="002B6AF6" w:rsidRPr="00E97931" w:rsidRDefault="002B6AF6" w:rsidP="002B6AF6">
      <w:pPr>
        <w:numPr>
          <w:ilvl w:val="0"/>
          <w:numId w:val="1"/>
        </w:numPr>
        <w:spacing w:line="259" w:lineRule="auto"/>
        <w:contextualSpacing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t>удосконалення процесу індивідуальної підтримки та ефективності колективних творчих справ;</w:t>
      </w:r>
    </w:p>
    <w:p w:rsidR="002B6AF6" w:rsidRPr="00E97931" w:rsidRDefault="002B6AF6" w:rsidP="002B6AF6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t>профілактика сімейних конфліктів;</w:t>
      </w:r>
    </w:p>
    <w:p w:rsidR="002B6AF6" w:rsidRDefault="002B6AF6" w:rsidP="002B6AF6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  <w:lang w:val="uk-UA"/>
        </w:rPr>
      </w:pPr>
      <w:r w:rsidRPr="00E97931">
        <w:rPr>
          <w:sz w:val="28"/>
          <w:szCs w:val="28"/>
          <w:lang w:val="uk-UA"/>
        </w:rPr>
        <w:t>впровадження технологій саморозвитку особистості учнів.</w:t>
      </w:r>
    </w:p>
    <w:p w:rsidR="00757754" w:rsidRPr="00CA1FBB" w:rsidRDefault="00757754" w:rsidP="00CA1FBB">
      <w:pPr>
        <w:rPr>
          <w:lang w:val="uk-UA"/>
        </w:rPr>
      </w:pPr>
    </w:p>
    <w:p w:rsidR="00570198" w:rsidRDefault="00570198" w:rsidP="00CA1FBB">
      <w:pPr>
        <w:rPr>
          <w:sz w:val="22"/>
          <w:szCs w:val="22"/>
          <w:lang w:val="uk-UA"/>
        </w:rPr>
      </w:pPr>
    </w:p>
    <w:p w:rsidR="00E21485" w:rsidRPr="00E21485" w:rsidRDefault="00591A15" w:rsidP="00E21485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Погребняк, 5-33-50</w:t>
      </w:r>
    </w:p>
    <w:sectPr w:rsidR="00E21485" w:rsidRPr="00E21485" w:rsidSect="00E21485">
      <w:headerReference w:type="default" r:id="rId10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00" w:rsidRDefault="00AC0C00" w:rsidP="00BC446B">
      <w:r>
        <w:separator/>
      </w:r>
    </w:p>
  </w:endnote>
  <w:endnote w:type="continuationSeparator" w:id="0">
    <w:p w:rsidR="00AC0C00" w:rsidRDefault="00AC0C00" w:rsidP="00BC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00" w:rsidRDefault="00AC0C00" w:rsidP="00BC446B">
      <w:r>
        <w:separator/>
      </w:r>
    </w:p>
  </w:footnote>
  <w:footnote w:type="continuationSeparator" w:id="0">
    <w:p w:rsidR="00AC0C00" w:rsidRDefault="00AC0C00" w:rsidP="00BC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778687"/>
      <w:docPartObj>
        <w:docPartGallery w:val="Page Numbers (Top of Page)"/>
        <w:docPartUnique/>
      </w:docPartObj>
    </w:sdtPr>
    <w:sdtEndPr/>
    <w:sdtContent>
      <w:p w:rsidR="00BC446B" w:rsidRDefault="00BC4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4BD">
          <w:rPr>
            <w:noProof/>
          </w:rPr>
          <w:t>4</w:t>
        </w:r>
        <w:r>
          <w:fldChar w:fldCharType="end"/>
        </w:r>
      </w:p>
    </w:sdtContent>
  </w:sdt>
  <w:p w:rsidR="00BC446B" w:rsidRDefault="00BC44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2CB3"/>
    <w:multiLevelType w:val="hybridMultilevel"/>
    <w:tmpl w:val="66D8C608"/>
    <w:lvl w:ilvl="0" w:tplc="50367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349D5"/>
    <w:multiLevelType w:val="multilevel"/>
    <w:tmpl w:val="517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51A65"/>
    <w:multiLevelType w:val="hybridMultilevel"/>
    <w:tmpl w:val="715A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6B"/>
    <w:rsid w:val="00093BE6"/>
    <w:rsid w:val="00146DAE"/>
    <w:rsid w:val="00175C04"/>
    <w:rsid w:val="001A4A1F"/>
    <w:rsid w:val="00275A30"/>
    <w:rsid w:val="002B6AF6"/>
    <w:rsid w:val="002D75C3"/>
    <w:rsid w:val="00342917"/>
    <w:rsid w:val="003A2CCE"/>
    <w:rsid w:val="00400C8E"/>
    <w:rsid w:val="004118C6"/>
    <w:rsid w:val="00484DE0"/>
    <w:rsid w:val="004A3A59"/>
    <w:rsid w:val="004C534A"/>
    <w:rsid w:val="00542386"/>
    <w:rsid w:val="00570198"/>
    <w:rsid w:val="00591A15"/>
    <w:rsid w:val="005B2D45"/>
    <w:rsid w:val="005C63A8"/>
    <w:rsid w:val="005E1F9C"/>
    <w:rsid w:val="006721F3"/>
    <w:rsid w:val="00690D84"/>
    <w:rsid w:val="00747173"/>
    <w:rsid w:val="00757754"/>
    <w:rsid w:val="00797D42"/>
    <w:rsid w:val="00867DDA"/>
    <w:rsid w:val="008C3E3A"/>
    <w:rsid w:val="00906CDC"/>
    <w:rsid w:val="009666A2"/>
    <w:rsid w:val="009C1A54"/>
    <w:rsid w:val="00AC0C00"/>
    <w:rsid w:val="00AC7D5F"/>
    <w:rsid w:val="00AD0328"/>
    <w:rsid w:val="00AD4F24"/>
    <w:rsid w:val="00BC446B"/>
    <w:rsid w:val="00C00718"/>
    <w:rsid w:val="00C95DC8"/>
    <w:rsid w:val="00CA1FBB"/>
    <w:rsid w:val="00CA2099"/>
    <w:rsid w:val="00CB6237"/>
    <w:rsid w:val="00D450C6"/>
    <w:rsid w:val="00D81A9B"/>
    <w:rsid w:val="00D841B3"/>
    <w:rsid w:val="00DA41AB"/>
    <w:rsid w:val="00DA54BD"/>
    <w:rsid w:val="00E21485"/>
    <w:rsid w:val="00E50D94"/>
    <w:rsid w:val="00E72245"/>
    <w:rsid w:val="00E97931"/>
    <w:rsid w:val="00ED61C2"/>
    <w:rsid w:val="00F242B3"/>
    <w:rsid w:val="00F85A71"/>
    <w:rsid w:val="00FA28C0"/>
    <w:rsid w:val="00FB0A14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1D32"/>
  <w15:chartTrackingRefBased/>
  <w15:docId w15:val="{E2F6929B-777D-4802-92FC-E7C5BC4E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4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A1FBB"/>
    <w:pPr>
      <w:spacing w:before="100" w:beforeAutospacing="1" w:after="100" w:afterAutospacing="1"/>
    </w:pPr>
  </w:style>
  <w:style w:type="character" w:styleId="a8">
    <w:name w:val="page number"/>
    <w:basedOn w:val="a0"/>
    <w:uiPriority w:val="99"/>
    <w:rsid w:val="00E21485"/>
  </w:style>
  <w:style w:type="paragraph" w:styleId="a9">
    <w:name w:val="Normal (Web)"/>
    <w:basedOn w:val="a"/>
    <w:uiPriority w:val="99"/>
    <w:semiHidden/>
    <w:unhideWhenUsed/>
    <w:rsid w:val="007577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00718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Знак"/>
    <w:basedOn w:val="a"/>
    <w:autoRedefine/>
    <w:rsid w:val="008C3E3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A2C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39"/>
    <w:rsid w:val="00484D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ysClr val="windowText" lastClr="000000"/>
                </a:solidFill>
              </a:rPr>
              <a:t>Рівень вихованості за І семестр  2020/2021 навчальний</a:t>
            </a:r>
            <a:r>
              <a:rPr lang="uk-UA" sz="1200" b="1" baseline="0">
                <a:solidFill>
                  <a:sysClr val="windowText" lastClr="000000"/>
                </a:solidFill>
              </a:rPr>
              <a:t> рік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3861982434127981"/>
          <c:y val="1.52836895388076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'І сем 20-21'!$B$2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 сем 20-21'!$B$3:$B$16</c:f>
              <c:numCache>
                <c:formatCode>General</c:formatCode>
                <c:ptCount val="14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8-4493-B908-D4DA57493CF7}"/>
            </c:ext>
          </c:extLst>
        </c:ser>
        <c:ser>
          <c:idx val="1"/>
          <c:order val="1"/>
          <c:tx>
            <c:strRef>
              <c:f>'І сем 20-21'!$C$2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 сем 20-21'!$C$3:$C$16</c:f>
              <c:numCache>
                <c:formatCode>General</c:formatCode>
                <c:ptCount val="14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10</c:v>
                </c:pt>
                <c:pt idx="6">
                  <c:v>10</c:v>
                </c:pt>
                <c:pt idx="7">
                  <c:v>7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6</c:v>
                </c:pt>
                <c:pt idx="12">
                  <c:v>7</c:v>
                </c:pt>
                <c:pt idx="1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58-4493-B908-D4DA57493CF7}"/>
            </c:ext>
          </c:extLst>
        </c:ser>
        <c:ser>
          <c:idx val="2"/>
          <c:order val="2"/>
          <c:tx>
            <c:strRef>
              <c:f>'І сем 20-21'!$D$2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 сем 20-21'!$D$3:$D$16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4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58-4493-B908-D4DA57493C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5442432"/>
        <c:axId val="75464704"/>
        <c:axId val="0"/>
      </c:bar3DChart>
      <c:catAx>
        <c:axId val="7544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464704"/>
        <c:crosses val="autoZero"/>
        <c:auto val="1"/>
        <c:lblAlgn val="ctr"/>
        <c:lblOffset val="100"/>
        <c:noMultiLvlLbl val="0"/>
      </c:catAx>
      <c:valAx>
        <c:axId val="7546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44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 b="1"/>
              <a:t>Рівень</a:t>
            </a:r>
            <a:r>
              <a:rPr lang="uk-UA" sz="1200" b="1" baseline="0"/>
              <a:t> вихованості за ІІ семестр 2020/2021 навчальний рік</a:t>
            </a:r>
            <a:endParaRPr lang="uk-UA" sz="1200" b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794455380577429E-2"/>
          <c:y val="0.19714421114027414"/>
          <c:w val="0.90909550813920281"/>
          <c:h val="0.58932706328375628"/>
        </c:manualLayout>
      </c:layout>
      <c:bar3DChart>
        <c:barDir val="col"/>
        <c:grouping val="clustered"/>
        <c:varyColors val="0"/>
        <c:ser>
          <c:idx val="0"/>
          <c:order val="0"/>
          <c:tx>
            <c:v>низький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'ІІ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'ІІ сем 20-21'!$B$3:$B$16</c:f>
              <c:numCache>
                <c:formatCode>General</c:formatCode>
                <c:ptCount val="14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62-4A34-8033-4076F75C7B5C}"/>
            </c:ext>
          </c:extLst>
        </c:ser>
        <c:ser>
          <c:idx val="1"/>
          <c:order val="1"/>
          <c:tx>
            <c:v>середній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'ІІ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'ІІ сем 20-21'!$C$3:$C$16</c:f>
              <c:numCache>
                <c:formatCode>General</c:formatCode>
                <c:ptCount val="14"/>
                <c:pt idx="0">
                  <c:v>11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7</c:v>
                </c:pt>
                <c:pt idx="5">
                  <c:v>9</c:v>
                </c:pt>
                <c:pt idx="6">
                  <c:v>9</c:v>
                </c:pt>
                <c:pt idx="7">
                  <c:v>7</c:v>
                </c:pt>
                <c:pt idx="8">
                  <c:v>8</c:v>
                </c:pt>
                <c:pt idx="9">
                  <c:v>8</c:v>
                </c:pt>
                <c:pt idx="10">
                  <c:v>10</c:v>
                </c:pt>
                <c:pt idx="11">
                  <c:v>6</c:v>
                </c:pt>
                <c:pt idx="12">
                  <c:v>6</c:v>
                </c:pt>
                <c:pt idx="1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62-4A34-8033-4076F75C7B5C}"/>
            </c:ext>
          </c:extLst>
        </c:ser>
        <c:ser>
          <c:idx val="2"/>
          <c:order val="2"/>
          <c:tx>
            <c:v>високий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'ІІ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'ІІ сем 20-21'!$D$3:$D$16</c:f>
              <c:numCache>
                <c:formatCode>General</c:formatCode>
                <c:ptCount val="1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5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62-4A34-8033-4076F75C7B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360192"/>
        <c:axId val="41068032"/>
        <c:axId val="0"/>
      </c:bar3DChart>
      <c:catAx>
        <c:axId val="40360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1068032"/>
        <c:crosses val="autoZero"/>
        <c:auto val="1"/>
        <c:lblAlgn val="ctr"/>
        <c:lblOffset val="100"/>
        <c:noMultiLvlLbl val="0"/>
      </c:catAx>
      <c:valAx>
        <c:axId val="41068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36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658136482939633"/>
          <c:y val="0.92381803910025262"/>
          <c:w val="0.62631053149606297"/>
          <c:h val="5.900115289327152E-2"/>
        </c:manualLayout>
      </c:layout>
      <c:overlay val="0"/>
      <c:txPr>
        <a:bodyPr/>
        <a:lstStyle/>
        <a:p>
          <a:pPr>
            <a:defRPr cap="all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0555555555555555E-2"/>
          <c:y val="0.26391766818621354"/>
          <c:w val="0.93888888888888888"/>
          <c:h val="0.59959018280609666"/>
        </c:manualLayout>
      </c:layout>
      <c:barChart>
        <c:barDir val="col"/>
        <c:grouping val="clustered"/>
        <c:varyColors val="0"/>
        <c:ser>
          <c:idx val="0"/>
          <c:order val="0"/>
          <c:tx>
            <c:v>Рівні вихованості за І сем.2020/2021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'[Діаграма у програмі Microsoft Word]Порівняння'!$A$1:$A$3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'[Діаграма у програмі Microsoft Word]Порівняння'!$B$1:$B$3</c:f>
              <c:numCache>
                <c:formatCode>0%</c:formatCode>
                <c:ptCount val="3"/>
                <c:pt idx="0">
                  <c:v>0.26</c:v>
                </c:pt>
                <c:pt idx="1">
                  <c:v>0.62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E3-4618-A2D0-F8BE5A9EF662}"/>
            </c:ext>
          </c:extLst>
        </c:ser>
        <c:ser>
          <c:idx val="1"/>
          <c:order val="1"/>
          <c:tx>
            <c:v>Рівні вихованості за ІІ сем.2020/2021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'[Діаграма у програмі Microsoft Word]Порівняння'!$A$1:$A$3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'[Діаграма у програмі Microsoft Word]Порівняння'!$C$1:$C$3</c:f>
              <c:numCache>
                <c:formatCode>0%</c:formatCode>
                <c:ptCount val="3"/>
                <c:pt idx="0">
                  <c:v>0.18</c:v>
                </c:pt>
                <c:pt idx="1">
                  <c:v>0.62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E3-4618-A2D0-F8BE5A9EF6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41729391"/>
        <c:axId val="841733967"/>
      </c:barChart>
      <c:catAx>
        <c:axId val="8417293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733967"/>
        <c:crosses val="autoZero"/>
        <c:auto val="1"/>
        <c:lblAlgn val="ctr"/>
        <c:lblOffset val="100"/>
        <c:noMultiLvlLbl val="0"/>
      </c:catAx>
      <c:valAx>
        <c:axId val="84173396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41729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2021-05-31T09:44:00Z</cp:lastPrinted>
  <dcterms:created xsi:type="dcterms:W3CDTF">2021-06-08T09:35:00Z</dcterms:created>
  <dcterms:modified xsi:type="dcterms:W3CDTF">2021-06-08T09:35:00Z</dcterms:modified>
</cp:coreProperties>
</file>