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6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738"/>
        <w:gridCol w:w="1519"/>
        <w:gridCol w:w="1613"/>
        <w:gridCol w:w="1789"/>
        <w:gridCol w:w="1497"/>
      </w:tblGrid>
      <w:tr w:rsidR="007F3C7E" w:rsidTr="007F3C7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Структурний</w:t>
            </w:r>
          </w:p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підрозділ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Клас/група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Нозологія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 класів/груп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 учнів/вихованців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Мова навчання</w:t>
            </w:r>
          </w:p>
        </w:tc>
      </w:tr>
      <w:tr w:rsidR="007F3C7E" w:rsidTr="007F3C7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F3C7E" w:rsidTr="007F3C7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Шкільний </w:t>
            </w:r>
          </w:p>
        </w:tc>
      </w:tr>
      <w:tr w:rsidR="007F3C7E" w:rsidTr="007F3C7E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ступінь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Підготовчий клас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1-й клас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2-й клас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3-й клас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4-й клас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3C7E" w:rsidTr="007F3C7E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ступінь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7-й клас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7E" w:rsidRDefault="007F3C7E" w:rsidP="007F3C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F3C7E" w:rsidTr="007F3C7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3C7E" w:rsidTr="007F3C7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E" w:rsidRDefault="007F3C7E" w:rsidP="007F3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E3895" w:rsidRPr="007F3C7E" w:rsidRDefault="007A2E84" w:rsidP="007A2E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 «Куп’янська спеціальна школа» ХОР                                                     </w:t>
      </w:r>
      <w:bookmarkStart w:id="0" w:name="_GoBack"/>
      <w:bookmarkEnd w:id="0"/>
      <w:r w:rsidR="007F3C7E" w:rsidRPr="007F3C7E">
        <w:rPr>
          <w:rFonts w:ascii="Times New Roman" w:hAnsi="Times New Roman" w:cs="Times New Roman"/>
          <w:sz w:val="28"/>
          <w:szCs w:val="28"/>
          <w:lang w:val="uk-UA"/>
        </w:rPr>
        <w:t>Мережа класів станом на 03.09.2021</w:t>
      </w:r>
    </w:p>
    <w:sectPr w:rsidR="003E3895" w:rsidRPr="007F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7E"/>
    <w:rsid w:val="0022442B"/>
    <w:rsid w:val="003E3895"/>
    <w:rsid w:val="007A2E84"/>
    <w:rsid w:val="007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69C"/>
  <w15:chartTrackingRefBased/>
  <w15:docId w15:val="{B40BE384-3ECE-4012-9C5D-C05BE98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RePack by Diakov</cp:lastModifiedBy>
  <cp:revision>3</cp:revision>
  <dcterms:created xsi:type="dcterms:W3CDTF">2021-09-06T08:48:00Z</dcterms:created>
  <dcterms:modified xsi:type="dcterms:W3CDTF">2022-01-05T08:18:00Z</dcterms:modified>
</cp:coreProperties>
</file>