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E8" w:rsidRPr="000E75E8" w:rsidRDefault="000E75E8" w:rsidP="000E75E8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proofErr w:type="spellStart"/>
      <w:r w:rsidRPr="000E75E8">
        <w:rPr>
          <w:rFonts w:ascii="Times New Roman" w:hAnsi="Times New Roman" w:cs="Times New Roman"/>
          <w:b/>
          <w:sz w:val="40"/>
          <w:szCs w:val="40"/>
        </w:rPr>
        <w:t>Впровадження</w:t>
      </w:r>
      <w:proofErr w:type="spellEnd"/>
      <w:r w:rsidRPr="000E75E8">
        <w:rPr>
          <w:rFonts w:ascii="Times New Roman" w:hAnsi="Times New Roman" w:cs="Times New Roman"/>
          <w:b/>
          <w:sz w:val="40"/>
          <w:szCs w:val="40"/>
        </w:rPr>
        <w:t xml:space="preserve"> НАССР</w:t>
      </w:r>
    </w:p>
    <w:bookmarkEnd w:id="0"/>
    <w:p w:rsidR="000E75E8" w:rsidRDefault="000E75E8" w:rsidP="000E75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75E8" w:rsidRPr="000E75E8" w:rsidRDefault="000E75E8" w:rsidP="000E75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E75E8">
        <w:rPr>
          <w:rFonts w:ascii="Times New Roman" w:hAnsi="Times New Roman" w:cs="Times New Roman"/>
          <w:b/>
          <w:sz w:val="32"/>
          <w:szCs w:val="32"/>
        </w:rPr>
        <w:t xml:space="preserve">З </w:t>
      </w:r>
      <w:proofErr w:type="spellStart"/>
      <w:r w:rsidRPr="000E75E8">
        <w:rPr>
          <w:rFonts w:ascii="Times New Roman" w:hAnsi="Times New Roman" w:cs="Times New Roman"/>
          <w:b/>
          <w:sz w:val="32"/>
          <w:szCs w:val="32"/>
        </w:rPr>
        <w:t>січня</w:t>
      </w:r>
      <w:proofErr w:type="spellEnd"/>
      <w:r w:rsidRPr="000E75E8">
        <w:rPr>
          <w:rFonts w:ascii="Times New Roman" w:hAnsi="Times New Roman" w:cs="Times New Roman"/>
          <w:b/>
          <w:sz w:val="32"/>
          <w:szCs w:val="32"/>
        </w:rPr>
        <w:t xml:space="preserve"> 2019 року </w:t>
      </w:r>
      <w:proofErr w:type="spellStart"/>
      <w:r w:rsidRPr="000E75E8">
        <w:rPr>
          <w:rFonts w:ascii="Times New Roman" w:hAnsi="Times New Roman" w:cs="Times New Roman"/>
          <w:b/>
          <w:sz w:val="32"/>
          <w:szCs w:val="32"/>
        </w:rPr>
        <w:t>усі</w:t>
      </w:r>
      <w:proofErr w:type="spellEnd"/>
      <w:r w:rsidRPr="000E75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75E8">
        <w:rPr>
          <w:rFonts w:ascii="Times New Roman" w:hAnsi="Times New Roman" w:cs="Times New Roman"/>
          <w:b/>
          <w:sz w:val="32"/>
          <w:szCs w:val="32"/>
        </w:rPr>
        <w:t>підприємства</w:t>
      </w:r>
      <w:proofErr w:type="spellEnd"/>
      <w:r w:rsidRPr="000E75E8">
        <w:rPr>
          <w:rFonts w:ascii="Times New Roman" w:hAnsi="Times New Roman" w:cs="Times New Roman"/>
          <w:b/>
          <w:sz w:val="32"/>
          <w:szCs w:val="32"/>
        </w:rPr>
        <w:t xml:space="preserve"> і </w:t>
      </w:r>
      <w:proofErr w:type="spellStart"/>
      <w:r w:rsidRPr="000E75E8">
        <w:rPr>
          <w:rFonts w:ascii="Times New Roman" w:hAnsi="Times New Roman" w:cs="Times New Roman"/>
          <w:b/>
          <w:sz w:val="32"/>
          <w:szCs w:val="32"/>
        </w:rPr>
        <w:t>заклади</w:t>
      </w:r>
      <w:proofErr w:type="spellEnd"/>
      <w:r w:rsidRPr="000E75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75E8">
        <w:rPr>
          <w:rFonts w:ascii="Times New Roman" w:hAnsi="Times New Roman" w:cs="Times New Roman"/>
          <w:b/>
          <w:sz w:val="32"/>
          <w:szCs w:val="32"/>
        </w:rPr>
        <w:t>харчування</w:t>
      </w:r>
      <w:proofErr w:type="spellEnd"/>
      <w:r w:rsidRPr="000E75E8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0E75E8">
        <w:rPr>
          <w:rFonts w:ascii="Times New Roman" w:hAnsi="Times New Roman" w:cs="Times New Roman"/>
          <w:b/>
          <w:sz w:val="32"/>
          <w:szCs w:val="32"/>
        </w:rPr>
        <w:t>які</w:t>
      </w:r>
      <w:proofErr w:type="spellEnd"/>
      <w:r w:rsidRPr="000E75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75E8">
        <w:rPr>
          <w:rFonts w:ascii="Times New Roman" w:hAnsi="Times New Roman" w:cs="Times New Roman"/>
          <w:b/>
          <w:sz w:val="32"/>
          <w:szCs w:val="32"/>
        </w:rPr>
        <w:t>випускають</w:t>
      </w:r>
      <w:proofErr w:type="spellEnd"/>
      <w:r w:rsidRPr="000E75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75E8">
        <w:rPr>
          <w:rFonts w:ascii="Times New Roman" w:hAnsi="Times New Roman" w:cs="Times New Roman"/>
          <w:b/>
          <w:sz w:val="32"/>
          <w:szCs w:val="32"/>
        </w:rPr>
        <w:t>власні</w:t>
      </w:r>
      <w:proofErr w:type="spellEnd"/>
      <w:r w:rsidRPr="000E75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75E8">
        <w:rPr>
          <w:rFonts w:ascii="Times New Roman" w:hAnsi="Times New Roman" w:cs="Times New Roman"/>
          <w:b/>
          <w:sz w:val="32"/>
          <w:szCs w:val="32"/>
        </w:rPr>
        <w:t>вироби</w:t>
      </w:r>
      <w:proofErr w:type="spellEnd"/>
      <w:r w:rsidRPr="000E75E8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0E75E8">
        <w:rPr>
          <w:rFonts w:ascii="Times New Roman" w:hAnsi="Times New Roman" w:cs="Times New Roman"/>
          <w:b/>
          <w:sz w:val="32"/>
          <w:szCs w:val="32"/>
        </w:rPr>
        <w:t>повинні</w:t>
      </w:r>
      <w:proofErr w:type="spellEnd"/>
      <w:r w:rsidRPr="000E75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75E8">
        <w:rPr>
          <w:rFonts w:ascii="Times New Roman" w:hAnsi="Times New Roman" w:cs="Times New Roman"/>
          <w:b/>
          <w:sz w:val="32"/>
          <w:szCs w:val="32"/>
        </w:rPr>
        <w:t>запровадити</w:t>
      </w:r>
      <w:proofErr w:type="spellEnd"/>
      <w:r w:rsidRPr="000E75E8">
        <w:rPr>
          <w:rFonts w:ascii="Times New Roman" w:hAnsi="Times New Roman" w:cs="Times New Roman"/>
          <w:b/>
          <w:sz w:val="32"/>
          <w:szCs w:val="32"/>
        </w:rPr>
        <w:t xml:space="preserve"> систему </w:t>
      </w:r>
      <w:proofErr w:type="spellStart"/>
      <w:r w:rsidRPr="000E75E8">
        <w:rPr>
          <w:rFonts w:ascii="Times New Roman" w:hAnsi="Times New Roman" w:cs="Times New Roman"/>
          <w:b/>
          <w:sz w:val="32"/>
          <w:szCs w:val="32"/>
        </w:rPr>
        <w:t>управління</w:t>
      </w:r>
      <w:proofErr w:type="spellEnd"/>
      <w:r w:rsidRPr="000E75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75E8">
        <w:rPr>
          <w:rFonts w:ascii="Times New Roman" w:hAnsi="Times New Roman" w:cs="Times New Roman"/>
          <w:b/>
          <w:sz w:val="32"/>
          <w:szCs w:val="32"/>
        </w:rPr>
        <w:t>ризиками</w:t>
      </w:r>
      <w:proofErr w:type="spellEnd"/>
      <w:r w:rsidRPr="000E75E8">
        <w:rPr>
          <w:rFonts w:ascii="Times New Roman" w:hAnsi="Times New Roman" w:cs="Times New Roman"/>
          <w:b/>
          <w:sz w:val="32"/>
          <w:szCs w:val="32"/>
        </w:rPr>
        <w:t xml:space="preserve"> у </w:t>
      </w:r>
      <w:proofErr w:type="spellStart"/>
      <w:r w:rsidRPr="000E75E8">
        <w:rPr>
          <w:rFonts w:ascii="Times New Roman" w:hAnsi="Times New Roman" w:cs="Times New Roman"/>
          <w:b/>
          <w:sz w:val="32"/>
          <w:szCs w:val="32"/>
        </w:rPr>
        <w:t>галузі</w:t>
      </w:r>
      <w:proofErr w:type="spellEnd"/>
      <w:r w:rsidRPr="000E75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75E8">
        <w:rPr>
          <w:rFonts w:ascii="Times New Roman" w:hAnsi="Times New Roman" w:cs="Times New Roman"/>
          <w:b/>
          <w:sz w:val="32"/>
          <w:szCs w:val="32"/>
        </w:rPr>
        <w:t>виробництва</w:t>
      </w:r>
      <w:proofErr w:type="spellEnd"/>
      <w:r w:rsidRPr="000E75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75E8">
        <w:rPr>
          <w:rFonts w:ascii="Times New Roman" w:hAnsi="Times New Roman" w:cs="Times New Roman"/>
          <w:b/>
          <w:sz w:val="32"/>
          <w:szCs w:val="32"/>
        </w:rPr>
        <w:t>харчової</w:t>
      </w:r>
      <w:proofErr w:type="spellEnd"/>
      <w:r w:rsidRPr="000E75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75E8">
        <w:rPr>
          <w:rFonts w:ascii="Times New Roman" w:hAnsi="Times New Roman" w:cs="Times New Roman"/>
          <w:b/>
          <w:sz w:val="32"/>
          <w:szCs w:val="32"/>
        </w:rPr>
        <w:t>продукції</w:t>
      </w:r>
      <w:proofErr w:type="spellEnd"/>
      <w:r w:rsidRPr="000E75E8">
        <w:rPr>
          <w:rFonts w:ascii="Times New Roman" w:hAnsi="Times New Roman" w:cs="Times New Roman"/>
          <w:b/>
          <w:sz w:val="32"/>
          <w:szCs w:val="32"/>
        </w:rPr>
        <w:t>.</w:t>
      </w:r>
    </w:p>
    <w:p w:rsidR="000E75E8" w:rsidRPr="000E75E8" w:rsidRDefault="000E75E8" w:rsidP="000E75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безпечною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знати про систему НАССР</w:t>
      </w:r>
    </w:p>
    <w:p w:rsidR="000E75E8" w:rsidRPr="000E75E8" w:rsidRDefault="000E75E8" w:rsidP="000E75E8">
      <w:pPr>
        <w:jc w:val="both"/>
        <w:rPr>
          <w:rFonts w:ascii="Times New Roman" w:hAnsi="Times New Roman" w:cs="Times New Roman"/>
          <w:sz w:val="28"/>
          <w:szCs w:val="28"/>
        </w:rPr>
      </w:pPr>
      <w:r w:rsidRPr="000E75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реформа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. Одна з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та контролю у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критичних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точках (НАССР). За складною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зрозумілі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правила,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запорукою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споживатимуть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безпечну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>. </w:t>
      </w:r>
    </w:p>
    <w:p w:rsidR="000E75E8" w:rsidRPr="000E75E8" w:rsidRDefault="000E75E8" w:rsidP="000E75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Уперше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«НАССР»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з'явилося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у 2012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виданий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наказ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Мінагрополітики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. А за два роки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внесли до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>.</w:t>
      </w:r>
    </w:p>
    <w:p w:rsidR="000E75E8" w:rsidRPr="000E75E8" w:rsidRDefault="000E75E8" w:rsidP="000E75E8">
      <w:pPr>
        <w:jc w:val="both"/>
        <w:rPr>
          <w:rFonts w:ascii="Times New Roman" w:hAnsi="Times New Roman" w:cs="Times New Roman"/>
          <w:sz w:val="28"/>
          <w:szCs w:val="28"/>
        </w:rPr>
      </w:pPr>
      <w:r w:rsidRPr="000E75E8">
        <w:rPr>
          <w:rFonts w:ascii="Times New Roman" w:hAnsi="Times New Roman" w:cs="Times New Roman"/>
          <w:sz w:val="28"/>
          <w:szCs w:val="28"/>
        </w:rPr>
        <w:t xml:space="preserve">Система НАССР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нового принципу контролю за продуктами,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5E8">
        <w:rPr>
          <w:rFonts w:ascii="Times New Roman" w:hAnsi="Times New Roman" w:cs="Times New Roman"/>
          <w:sz w:val="28"/>
          <w:szCs w:val="28"/>
        </w:rPr>
        <w:t>у школах</w:t>
      </w:r>
      <w:proofErr w:type="gramEnd"/>
      <w:r w:rsidRPr="000E75E8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відкладали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два роки з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леді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Олени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Зеленської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НАССР почала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набирати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обертів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впроваджено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у 13 165 закладах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у 2020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>.</w:t>
      </w:r>
    </w:p>
    <w:p w:rsidR="000E75E8" w:rsidRPr="000E75E8" w:rsidRDefault="000E75E8" w:rsidP="000E75E8">
      <w:pPr>
        <w:jc w:val="both"/>
        <w:rPr>
          <w:rFonts w:ascii="Times New Roman" w:hAnsi="Times New Roman" w:cs="Times New Roman"/>
          <w:sz w:val="28"/>
          <w:szCs w:val="28"/>
        </w:rPr>
      </w:pPr>
      <w:r w:rsidRPr="000E75E8">
        <w:rPr>
          <w:rFonts w:ascii="Times New Roman" w:hAnsi="Times New Roman" w:cs="Times New Roman"/>
          <w:sz w:val="28"/>
          <w:szCs w:val="28"/>
        </w:rPr>
        <w:t xml:space="preserve">НАССР – система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і контролю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критичних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виникати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час будь-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пов’язаного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з продуктами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розшифрувати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абревіатуру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буквально з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», «критика», «контроль» і «точки». НАССР – те,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ідентифікувати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задокументувати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>.</w:t>
      </w:r>
    </w:p>
    <w:p w:rsidR="000E75E8" w:rsidRPr="000E75E8" w:rsidRDefault="000E75E8" w:rsidP="000E75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Розглядаючи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НАССР на конкретному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подивитися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на модель великого й невеликого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харчоблоку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. У великому ми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окремій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відбуватиметься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робота з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м’ясом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– з молоком, 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рибою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. У невеликому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харчоблоці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(таких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школах)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зонування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потреби.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Постає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– як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розмежовувати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? У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норм НАССР. Коли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холодильників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але є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критичне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>.</w:t>
      </w:r>
    </w:p>
    <w:p w:rsidR="000E75E8" w:rsidRPr="000E75E8" w:rsidRDefault="000E75E8" w:rsidP="000E75E8">
      <w:pPr>
        <w:jc w:val="both"/>
        <w:rPr>
          <w:rFonts w:ascii="Times New Roman" w:hAnsi="Times New Roman" w:cs="Times New Roman"/>
          <w:sz w:val="28"/>
          <w:szCs w:val="28"/>
        </w:rPr>
      </w:pPr>
      <w:r w:rsidRPr="000E75E8">
        <w:rPr>
          <w:rFonts w:ascii="Times New Roman" w:hAnsi="Times New Roman" w:cs="Times New Roman"/>
          <w:sz w:val="28"/>
          <w:szCs w:val="28"/>
        </w:rPr>
        <w:t xml:space="preserve">НАССР –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не норма,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бути в мене тут зараз проблема?».</w:t>
      </w:r>
    </w:p>
    <w:p w:rsidR="000E75E8" w:rsidRPr="000E75E8" w:rsidRDefault="000E75E8" w:rsidP="000E75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5E8">
        <w:rPr>
          <w:rFonts w:ascii="Times New Roman" w:hAnsi="Times New Roman" w:cs="Times New Roman"/>
          <w:sz w:val="28"/>
          <w:szCs w:val="28"/>
        </w:rPr>
        <w:lastRenderedPageBreak/>
        <w:t>У школах</w:t>
      </w:r>
      <w:proofErr w:type="gram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міф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НАССР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старе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ремонту,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норм.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міф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НАССР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можлива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на великих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дорого. Але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не так.</w:t>
      </w:r>
    </w:p>
    <w:p w:rsidR="000E75E8" w:rsidRPr="000E75E8" w:rsidRDefault="000E75E8" w:rsidP="000E75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харчоблок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і там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не проводили ремонт, усе,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сухе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товарне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сусідство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коректний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температурний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режим. НАССР —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системно: 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сусідство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чистота. Очевидно,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невеличке кафе-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кондитерська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НАССР, яку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запровадити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кондитерська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фабрика, але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слідувати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>.</w:t>
      </w:r>
    </w:p>
    <w:p w:rsidR="000E75E8" w:rsidRPr="000E75E8" w:rsidRDefault="000E75E8" w:rsidP="000E75E8">
      <w:pPr>
        <w:jc w:val="both"/>
        <w:rPr>
          <w:rFonts w:ascii="Times New Roman" w:hAnsi="Times New Roman" w:cs="Times New Roman"/>
          <w:sz w:val="28"/>
          <w:szCs w:val="28"/>
        </w:rPr>
      </w:pPr>
      <w:r w:rsidRPr="000E75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дотримуватимемося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безпечною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зводяться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до нуля. Ми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знати й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безпечність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не так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підкреслює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Орест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Степаняк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голова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>.</w:t>
      </w:r>
    </w:p>
    <w:p w:rsidR="000E75E8" w:rsidRPr="000E75E8" w:rsidRDefault="000E75E8" w:rsidP="000E75E8">
      <w:pPr>
        <w:jc w:val="both"/>
        <w:rPr>
          <w:rFonts w:ascii="Times New Roman" w:hAnsi="Times New Roman" w:cs="Times New Roman"/>
          <w:sz w:val="28"/>
          <w:szCs w:val="28"/>
        </w:rPr>
      </w:pPr>
      <w:r w:rsidRPr="000E75E8">
        <w:rPr>
          <w:rFonts w:ascii="Times New Roman" w:hAnsi="Times New Roman" w:cs="Times New Roman"/>
          <w:sz w:val="28"/>
          <w:szCs w:val="28"/>
        </w:rPr>
        <w:t>У НАССР є 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звести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норм:</w:t>
      </w:r>
    </w:p>
    <w:p w:rsidR="000E75E8" w:rsidRPr="000E75E8" w:rsidRDefault="000E75E8" w:rsidP="000E75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температурний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скринінг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– ми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про температуру в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ланцюжку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>;</w:t>
      </w:r>
    </w:p>
    <w:p w:rsidR="000E75E8" w:rsidRPr="000E75E8" w:rsidRDefault="000E75E8" w:rsidP="000E75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5E8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підтверджувальні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бути,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>;</w:t>
      </w:r>
    </w:p>
    <w:p w:rsidR="000E75E8" w:rsidRPr="000E75E8" w:rsidRDefault="000E75E8" w:rsidP="000E75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5E8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вологи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Волога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зло на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особливо для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>;</w:t>
      </w:r>
    </w:p>
    <w:p w:rsidR="000E75E8" w:rsidRPr="000E75E8" w:rsidRDefault="000E75E8" w:rsidP="000E75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сусідство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брудний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посуд не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товаришують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>;</w:t>
      </w:r>
    </w:p>
    <w:p w:rsidR="000E75E8" w:rsidRPr="000E75E8" w:rsidRDefault="000E75E8" w:rsidP="000E75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гігієна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приходити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5E8">
        <w:rPr>
          <w:rFonts w:ascii="Times New Roman" w:hAnsi="Times New Roman" w:cs="Times New Roman"/>
          <w:sz w:val="28"/>
          <w:szCs w:val="28"/>
        </w:rPr>
        <w:t>на роботу</w:t>
      </w:r>
      <w:proofErr w:type="gramEnd"/>
      <w:r w:rsidRPr="000E75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так само як і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палити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>;</w:t>
      </w:r>
    </w:p>
    <w:p w:rsidR="000E75E8" w:rsidRPr="000E75E8" w:rsidRDefault="000E75E8" w:rsidP="000E75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5E8">
        <w:rPr>
          <w:rFonts w:ascii="Times New Roman" w:hAnsi="Times New Roman" w:cs="Times New Roman"/>
          <w:sz w:val="28"/>
          <w:szCs w:val="28"/>
        </w:rPr>
        <w:t xml:space="preserve">контроль часу –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придатності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того, як вона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виготовлена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напрямі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>.</w:t>
      </w:r>
    </w:p>
    <w:p w:rsidR="000E75E8" w:rsidRPr="000E75E8" w:rsidRDefault="000E75E8" w:rsidP="000E75E8">
      <w:pPr>
        <w:jc w:val="both"/>
        <w:rPr>
          <w:rFonts w:ascii="Times New Roman" w:hAnsi="Times New Roman" w:cs="Times New Roman"/>
          <w:sz w:val="28"/>
          <w:szCs w:val="28"/>
        </w:rPr>
      </w:pPr>
      <w:r w:rsidRPr="000E75E8">
        <w:rPr>
          <w:rFonts w:ascii="Times New Roman" w:hAnsi="Times New Roman" w:cs="Times New Roman"/>
          <w:sz w:val="28"/>
          <w:szCs w:val="28"/>
        </w:rPr>
        <w:t xml:space="preserve">«Система НАССР так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присутня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вона є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. Все просто: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дотримуйтеся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гігієнічних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умов і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контролюйте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. Привезли </w:t>
      </w:r>
      <w:proofErr w:type="gramStart"/>
      <w:r w:rsidRPr="000E75E8">
        <w:rPr>
          <w:rFonts w:ascii="Times New Roman" w:hAnsi="Times New Roman" w:cs="Times New Roman"/>
          <w:sz w:val="28"/>
          <w:szCs w:val="28"/>
        </w:rPr>
        <w:t>до закладу</w:t>
      </w:r>
      <w:proofErr w:type="gramEnd"/>
      <w:r w:rsidRPr="000E75E8">
        <w:rPr>
          <w:rFonts w:ascii="Times New Roman" w:hAnsi="Times New Roman" w:cs="Times New Roman"/>
          <w:sz w:val="28"/>
          <w:szCs w:val="28"/>
        </w:rPr>
        <w:t xml:space="preserve"> молоко –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покладіть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в холодильник, для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сипучих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круп та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борошна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герметичні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ємності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проводьте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профілактику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не допускайте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гризунів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та комах. НАССР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вивести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lastRenderedPageBreak/>
        <w:t>виробництво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якісно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перевірятимуть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не печатки, 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нормам.</w:t>
      </w:r>
    </w:p>
    <w:p w:rsidR="000E75E8" w:rsidRPr="000E75E8" w:rsidRDefault="000E75E8" w:rsidP="000E75E8">
      <w:pPr>
        <w:jc w:val="both"/>
        <w:rPr>
          <w:rFonts w:ascii="Times New Roman" w:hAnsi="Times New Roman" w:cs="Times New Roman"/>
          <w:sz w:val="28"/>
          <w:szCs w:val="28"/>
        </w:rPr>
      </w:pPr>
      <w:r w:rsidRPr="000E75E8">
        <w:rPr>
          <w:rFonts w:ascii="Times New Roman" w:hAnsi="Times New Roman" w:cs="Times New Roman"/>
          <w:sz w:val="28"/>
          <w:szCs w:val="28"/>
        </w:rPr>
        <w:t xml:space="preserve">«НАССР –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простору,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критичне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5E8">
        <w:rPr>
          <w:rFonts w:ascii="Times New Roman" w:hAnsi="Times New Roman" w:cs="Times New Roman"/>
          <w:sz w:val="28"/>
          <w:szCs w:val="28"/>
        </w:rPr>
        <w:t>у школах</w:t>
      </w:r>
      <w:proofErr w:type="gram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безпечнішим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простішим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зазначила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перша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леді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Зеленська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адекватний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>».</w:t>
      </w:r>
    </w:p>
    <w:p w:rsidR="000E75E8" w:rsidRPr="000E75E8" w:rsidRDefault="000E75E8" w:rsidP="000E75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НАССР –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5E8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розбудови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і здорового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ініційованої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леді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форуми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«Реформа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покликані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та контроль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безпечності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75E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E75E8">
        <w:rPr>
          <w:rFonts w:ascii="Times New Roman" w:hAnsi="Times New Roman" w:cs="Times New Roman"/>
          <w:sz w:val="28"/>
          <w:szCs w:val="28"/>
        </w:rPr>
        <w:t>.</w:t>
      </w:r>
    </w:p>
    <w:p w:rsidR="000E75E8" w:rsidRPr="000E75E8" w:rsidRDefault="000E75E8" w:rsidP="000E7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FEB" w:rsidRDefault="007D5FEB" w:rsidP="000E7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FEB" w:rsidRDefault="007D5FEB" w:rsidP="007D5FEB">
      <w:pPr>
        <w:rPr>
          <w:rFonts w:ascii="Times New Roman" w:hAnsi="Times New Roman" w:cs="Times New Roman"/>
          <w:sz w:val="28"/>
          <w:szCs w:val="28"/>
        </w:rPr>
      </w:pPr>
    </w:p>
    <w:p w:rsidR="004661FE" w:rsidRPr="007D5FEB" w:rsidRDefault="007D5FEB" w:rsidP="007D5FEB">
      <w:pPr>
        <w:tabs>
          <w:tab w:val="left" w:pos="24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748638" wp14:editId="7AB10818">
            <wp:extent cx="5715000" cy="2991255"/>
            <wp:effectExtent l="0" t="0" r="0" b="0"/>
            <wp:docPr id="1" name="Рисунок 1" descr="https://1.bp.blogspot.com/-SABNXy51I1M/XgYmJ0rtR2I/AAAAAAAAWkw/UyZu2t0JVJ0xRT3F7Yld36p97uJTaX-xgCLcBGAsYHQ/s1600/zdorovoe-pi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SABNXy51I1M/XgYmJ0rtR2I/AAAAAAAAWkw/UyZu2t0JVJ0xRT3F7Yld36p97uJTaX-xgCLcBGAsYHQ/s1600/zdorovoe-pia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03" cy="299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1FE" w:rsidRPr="007D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14A"/>
    <w:multiLevelType w:val="hybridMultilevel"/>
    <w:tmpl w:val="2170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94CED"/>
    <w:multiLevelType w:val="multilevel"/>
    <w:tmpl w:val="DA64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70DE5"/>
    <w:multiLevelType w:val="multilevel"/>
    <w:tmpl w:val="8990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E8"/>
    <w:rsid w:val="000E75E8"/>
    <w:rsid w:val="004661FE"/>
    <w:rsid w:val="007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92D3"/>
  <w15:chartTrackingRefBased/>
  <w15:docId w15:val="{24A739CD-3F82-44A8-A29B-984452E9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2022-01-25T09:15:00Z</dcterms:created>
  <dcterms:modified xsi:type="dcterms:W3CDTF">2022-01-25T10:29:00Z</dcterms:modified>
</cp:coreProperties>
</file>