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A0" w:rsidRPr="00F214A0" w:rsidRDefault="00F214A0" w:rsidP="00F2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14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Комунальний  заклад  «Куп’янська  спеціальна школа»  </w:t>
      </w:r>
    </w:p>
    <w:p w:rsidR="00F214A0" w:rsidRPr="00F214A0" w:rsidRDefault="00F214A0" w:rsidP="00F2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14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Харківської  обласної  ради </w:t>
      </w:r>
    </w:p>
    <w:p w:rsidR="00F214A0" w:rsidRPr="00F214A0" w:rsidRDefault="00F214A0" w:rsidP="00F2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14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Pr="00F214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КЗ «КСШ» ХОР)</w:t>
      </w:r>
    </w:p>
    <w:p w:rsidR="00D9643C" w:rsidRPr="00F214A0" w:rsidRDefault="00D9643C" w:rsidP="00BC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D77" w:rsidRPr="00C54D77" w:rsidRDefault="00726775" w:rsidP="0072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Довідка</w:t>
      </w:r>
    </w:p>
    <w:p w:rsidR="00C54D77" w:rsidRPr="00C54D77" w:rsidRDefault="00C54D77" w:rsidP="0072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4D7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 моніторингові дослідження</w:t>
      </w:r>
    </w:p>
    <w:p w:rsidR="00726775" w:rsidRDefault="00C54D77" w:rsidP="0072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4D7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рівня вихованості учнів</w:t>
      </w:r>
      <w:r w:rsidR="0072677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C54D7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в закладі освіти </w:t>
      </w:r>
    </w:p>
    <w:p w:rsidR="00C54D77" w:rsidRPr="00C54D77" w:rsidRDefault="00C54D77" w:rsidP="0072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4D7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за І семестр</w:t>
      </w:r>
      <w:r w:rsidR="0072677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C54D7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2021/2022 навчального року</w:t>
      </w:r>
    </w:p>
    <w:p w:rsidR="00C54D77" w:rsidRPr="00C54D77" w:rsidRDefault="00C54D77" w:rsidP="00C5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4D77" w:rsidRPr="00C54D77" w:rsidRDefault="00C54D77" w:rsidP="00C54D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4D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C54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Законів України «Про освіту», «Про повну загальну середню освіту», листа Міністерства освіти і науки України від 20.07.2020 № 1/9-385  «Деякі питання організації виховного процесу у 2021/2022 н. р.», Положення про класного керівника закладу освіти,</w:t>
      </w:r>
      <w:r w:rsidRPr="00C54D77">
        <w:rPr>
          <w:rFonts w:ascii="Arial" w:eastAsia="Times New Roman" w:hAnsi="Arial" w:cs="Arial"/>
          <w:color w:val="000000"/>
          <w:sz w:val="18"/>
          <w:szCs w:val="18"/>
          <w:shd w:val="clear" w:color="auto" w:fill="F3F3F3"/>
          <w:lang w:val="uk-UA" w:eastAsia="ru-RU"/>
        </w:rPr>
        <w:t xml:space="preserve"> </w:t>
      </w:r>
      <w:r w:rsidRPr="00C54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роботи на 2021/2022 навчальний рік, керівництвом закладу освіти проведено аналіз корекційної роботи класних керівників та вихователів щодо деяких аспектів вихованості учнів та класних колективів в цілому, її відображення у планах виховної роботи та відстеження результативності цієї роботи. Самооцінка особистості учнів проводилась у формі анкетування. Питання діагностики включали в себе вимірювання рівня сформованості моральних, громадянських, гуманістичних, естетичних та інших якостей особистості.</w:t>
      </w:r>
    </w:p>
    <w:p w:rsidR="00C54D77" w:rsidRPr="00C54D77" w:rsidRDefault="00C54D77" w:rsidP="00C54D7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Поточну (коригувальну) діагностику</w:t>
      </w:r>
      <w:r w:rsidRPr="00C54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54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педагоги</w:t>
      </w:r>
      <w:r w:rsidRPr="00C54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54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проводять у самому процесі організації діяльності учнівських колективів, орієнтуючи на зміни, що відбуваються в учнях і колективі. Інформація, отримана в результаті поточної діагностики, дає можливість швидко, точно і з мінімумом помилок коригувати роботу й удосконалювати стиль взаємин з дітьми, методику виховної роботи. Через коригувальну діагностику класні керівники та вихователі мають змогу швидко реагувати на зміни в рівні виховання школярів, тим самим забезпечити можливість більш активної, самостійної і творчої їх участі в діяльності колективу. Особливо важливо передбачити вибір найефективніших методів і засобів індивідуального впливу.</w:t>
      </w:r>
    </w:p>
    <w:p w:rsidR="00C54D77" w:rsidRPr="00C54D77" w:rsidRDefault="00C54D77" w:rsidP="00C54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системі прогнозування результатів виховної роботи проводять узагальнюючу діагностику</w:t>
      </w:r>
      <w:r w:rsidRPr="00C54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54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наприкінці кожного семестру навчального року. Отримані дані педагоги використовують для корекції педагогічного впливу упродовж наступного семестру.</w:t>
      </w:r>
    </w:p>
    <w:p w:rsidR="00C54D77" w:rsidRPr="00C54D77" w:rsidRDefault="00C54D77" w:rsidP="00C54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54D77" w:rsidRPr="00C54D77" w:rsidRDefault="00C54D77" w:rsidP="00C54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засіданні методичного об’єднання проаналізовано рівні вихованості учнів закладу за  І семестр 2021/2022 навчальний рік.</w:t>
      </w:r>
    </w:p>
    <w:p w:rsidR="00C54D77" w:rsidRPr="00C54D77" w:rsidRDefault="00C54D77" w:rsidP="00C54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результатами виховної роботи було проведена узагальнююча діагностика</w:t>
      </w:r>
      <w:r w:rsidRPr="00C54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54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наприкінці семестру  поточного навчального року. Отримані дані всі працівники закладу використовують для корекції педагогічного впливу в наступному семестрі. </w:t>
      </w:r>
    </w:p>
    <w:p w:rsidR="00C54D77" w:rsidRPr="00C54D77" w:rsidRDefault="00C54D77" w:rsidP="00C54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Упродовж навчального семестру  вихователями проводилася індивідуальна робота з корекції особистісних якостей учнів, адже проблема підвищення рівня вихованості школярів є дуже важливою в закладі освіти.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D77" w:rsidRPr="00C54D77" w:rsidRDefault="00C54D77" w:rsidP="00F2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D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Діаграма загальношкільних показників  рівнів вихованості  учнів                                                       </w:t>
      </w:r>
      <w:r w:rsidRPr="00C54D7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за</w:t>
      </w:r>
      <w:r w:rsidRPr="00C54D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 семестр 2021/2022 та ІІ семестр 2020/2021 навчальні роки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D77">
        <w:rPr>
          <w:rFonts w:ascii="Calibri" w:eastAsia="Times New Roman" w:hAnsi="Calibri" w:cs="Calibri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FB7AEA6" wp14:editId="64B3EA26">
            <wp:extent cx="6213475" cy="2771775"/>
            <wp:effectExtent l="0" t="0" r="0" b="0"/>
            <wp:docPr id="3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D77" w:rsidRPr="00C54D77" w:rsidRDefault="00C54D77" w:rsidP="00C54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 моніторингу у І семестрі 2021/2022 навчальному році високий рівень вихованості мають – 15% вихованців, середній – 58%, низький – 27%; у  ІІ семестрі 2020/2021 навчальному році: високий рівень вихованості мали 20 % вихованців, середній – 62%, низький – 18%. Аналіз даних свідчить про те, що І семестрі 2020/2021 навчальному році високий рівень вихованості знизився  на  5%, середній на  4 %, а низький виріс на 9%  відносно  ІІ семестру 2020/2021 навчального року. </w:t>
      </w:r>
    </w:p>
    <w:p w:rsidR="00C54D77" w:rsidRPr="00C54D77" w:rsidRDefault="00C54D77" w:rsidP="00C54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Ключовими факторами таких показників є: зменшення загальної кількості учнів школи; оновлення учнівського колективу, дітьми з низькими показниками вихованості; довготривалі літні канікули. На кінець навчального семестру показники стали значно кращими аніж на його початку. Корекційна робота, яка проводиться вихователями, вносить якісні зміни у формуванні особистості.</w:t>
      </w:r>
    </w:p>
    <w:p w:rsidR="00C54D77" w:rsidRPr="00692A7E" w:rsidRDefault="00C54D77" w:rsidP="00C54D7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Високий рівень вихованості учнів – </w:t>
      </w:r>
      <w:r w:rsidR="00692A7E"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r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</w:t>
      </w:r>
      <w:r w:rsidR="00692A7E"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грудні 2021</w:t>
      </w:r>
      <w:r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року, діти проявляють доброзичливе ставлення до оточення, відповідальне ставлення до навчання та роботи, позитивне та активне ставлення до норм поведінки.</w:t>
      </w:r>
    </w:p>
    <w:p w:rsidR="00C54D77" w:rsidRPr="00692A7E" w:rsidRDefault="00C54D77" w:rsidP="00C54D77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Чітко простежується група з середнім рівнем вихованості –  63 %.  Ставлення до норм поведінки в цих школярів є позитивним, але не надто стійким. У різних ситуаціях можливі компроміси. Періодично учні створюють конфліктні ситуації в спілкуванні з однолітками.</w:t>
      </w:r>
    </w:p>
    <w:p w:rsidR="00C54D77" w:rsidRPr="00692A7E" w:rsidRDefault="00C54D77" w:rsidP="00C54D77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Низь</w:t>
      </w:r>
      <w:r w:rsidR="00692A7E"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кий рівень вихованості учнів – </w:t>
      </w:r>
      <w:r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692A7E"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 грудні 202</w:t>
      </w:r>
      <w:r w:rsidR="00692A7E"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692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року, переважає нестабільний емоційний фон настрою. У міжособистісних відносинах в однаковій мірі проявляються як позитивні так і негативні риси: потяг один до одного, взаєморозуміння; байдужість, конфліктність, агресивність. У школярів простежується конфліктність у спілкуванні з оточенням, низький рівень відповідальності (особливо в навчальній діяльності), порушення норм і правил поведінки, низька культура слова.</w:t>
      </w:r>
    </w:p>
    <w:p w:rsidR="00E04361" w:rsidRPr="00692A7E" w:rsidRDefault="00E04361" w:rsidP="00C54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B76" w:rsidRPr="00C54D77" w:rsidRDefault="00CA1B76" w:rsidP="00F21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Порівняльні таблиці моніторингу рівнів вихованості                                                                               </w:t>
      </w:r>
      <w:r w:rsidR="00D9643C" w:rsidRPr="00C54D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C54D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І семестр 2021/2022 та </w:t>
      </w:r>
      <w:r w:rsidR="00D9643C" w:rsidRPr="00C54D77">
        <w:rPr>
          <w:rFonts w:ascii="Times New Roman" w:hAnsi="Times New Roman" w:cs="Times New Roman"/>
          <w:b/>
          <w:sz w:val="28"/>
          <w:szCs w:val="28"/>
          <w:lang w:val="uk-UA"/>
        </w:rPr>
        <w:t>ІІ семестр 2020/2021 навчальні роки</w:t>
      </w:r>
    </w:p>
    <w:tbl>
      <w:tblPr>
        <w:tblpPr w:leftFromText="180" w:rightFromText="180" w:vertAnchor="text" w:horzAnchor="margin" w:tblpXSpec="center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243"/>
        <w:gridCol w:w="866"/>
        <w:gridCol w:w="1312"/>
        <w:gridCol w:w="866"/>
        <w:gridCol w:w="1253"/>
        <w:gridCol w:w="1423"/>
      </w:tblGrid>
      <w:tr w:rsidR="00CA1B76" w:rsidRPr="00726775" w:rsidTr="00F214A0">
        <w:tc>
          <w:tcPr>
            <w:tcW w:w="2381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3" w:type="dxa"/>
            <w:gridSpan w:val="6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 вихованості за І семестр</w:t>
            </w:r>
          </w:p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2021/2022 навчальний рік</w:t>
            </w:r>
          </w:p>
        </w:tc>
      </w:tr>
      <w:tr w:rsidR="00CA1B76" w:rsidRPr="00CA1B76" w:rsidTr="00F214A0">
        <w:tc>
          <w:tcPr>
            <w:tcW w:w="2381" w:type="dxa"/>
            <w:shd w:val="clear" w:color="auto" w:fill="auto"/>
          </w:tcPr>
          <w:p w:rsidR="00CA1B76" w:rsidRPr="00CA1B76" w:rsidRDefault="00CA1B76" w:rsidP="00F214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214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ількість</w:t>
            </w: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1243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 рівень</w:t>
            </w:r>
          </w:p>
        </w:tc>
        <w:tc>
          <w:tcPr>
            <w:tcW w:w="866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312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866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253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1423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CA1B76" w:rsidRPr="00CA1B76" w:rsidTr="00F214A0">
        <w:tc>
          <w:tcPr>
            <w:tcW w:w="2381" w:type="dxa"/>
            <w:shd w:val="clear" w:color="auto" w:fill="auto"/>
          </w:tcPr>
          <w:p w:rsidR="00CA1B76" w:rsidRDefault="002064D2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  <w:p w:rsidR="00F214A0" w:rsidRPr="00CA1B76" w:rsidRDefault="00F214A0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66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27%</w:t>
            </w:r>
          </w:p>
        </w:tc>
        <w:tc>
          <w:tcPr>
            <w:tcW w:w="1312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66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58%</w:t>
            </w:r>
          </w:p>
        </w:tc>
        <w:tc>
          <w:tcPr>
            <w:tcW w:w="1253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423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15%</w:t>
            </w:r>
          </w:p>
        </w:tc>
      </w:tr>
    </w:tbl>
    <w:p w:rsidR="00CA1B76" w:rsidRDefault="00CA1B76" w:rsidP="00045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1B76" w:rsidRDefault="00CA1B76" w:rsidP="00AD1B56">
      <w:pPr>
        <w:tabs>
          <w:tab w:val="left" w:pos="56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center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243"/>
        <w:gridCol w:w="867"/>
        <w:gridCol w:w="1312"/>
        <w:gridCol w:w="867"/>
        <w:gridCol w:w="1253"/>
        <w:gridCol w:w="1387"/>
      </w:tblGrid>
      <w:tr w:rsidR="00CA1B76" w:rsidRPr="00726775" w:rsidTr="00F214A0">
        <w:tc>
          <w:tcPr>
            <w:tcW w:w="2447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9" w:type="dxa"/>
            <w:gridSpan w:val="6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 вихованості за ІІ семестр</w:t>
            </w:r>
          </w:p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2020/2021 навчальний рік</w:t>
            </w:r>
          </w:p>
        </w:tc>
      </w:tr>
      <w:tr w:rsidR="00CA1B76" w:rsidRPr="00CA1B76" w:rsidTr="00F214A0">
        <w:tc>
          <w:tcPr>
            <w:tcW w:w="2447" w:type="dxa"/>
            <w:shd w:val="clear" w:color="auto" w:fill="auto"/>
          </w:tcPr>
          <w:p w:rsidR="00CA1B76" w:rsidRPr="00CA1B76" w:rsidRDefault="00CA1B76" w:rsidP="00F214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214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ількість</w:t>
            </w: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1243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 рівень</w:t>
            </w:r>
          </w:p>
        </w:tc>
        <w:tc>
          <w:tcPr>
            <w:tcW w:w="867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312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867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253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1387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CA1B76" w:rsidRPr="00CA1B76" w:rsidTr="00F214A0">
        <w:tc>
          <w:tcPr>
            <w:tcW w:w="2447" w:type="dxa"/>
            <w:shd w:val="clear" w:color="auto" w:fill="auto"/>
          </w:tcPr>
          <w:p w:rsidR="00CA1B76" w:rsidRDefault="00EC113D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  <w:p w:rsidR="00F214A0" w:rsidRPr="00CA1B76" w:rsidRDefault="00F214A0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67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18%</w:t>
            </w:r>
          </w:p>
        </w:tc>
        <w:tc>
          <w:tcPr>
            <w:tcW w:w="1312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67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62%</w:t>
            </w:r>
          </w:p>
        </w:tc>
        <w:tc>
          <w:tcPr>
            <w:tcW w:w="1253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87" w:type="dxa"/>
            <w:shd w:val="clear" w:color="auto" w:fill="auto"/>
          </w:tcPr>
          <w:p w:rsidR="00CA1B76" w:rsidRPr="00CA1B76" w:rsidRDefault="00CA1B76" w:rsidP="00CA1B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20%</w:t>
            </w:r>
          </w:p>
        </w:tc>
      </w:tr>
    </w:tbl>
    <w:p w:rsidR="00CA1B76" w:rsidRPr="00CA1B76" w:rsidRDefault="00CA1B76" w:rsidP="00CA1B76">
      <w:pPr>
        <w:tabs>
          <w:tab w:val="left" w:pos="9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B76" w:rsidRDefault="00CA1B76" w:rsidP="00AD1B56">
      <w:pPr>
        <w:tabs>
          <w:tab w:val="left" w:pos="56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1B76" w:rsidRDefault="00CA1B76" w:rsidP="00AD1B56">
      <w:pPr>
        <w:tabs>
          <w:tab w:val="left" w:pos="56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0548" w:rsidRDefault="00DE0548" w:rsidP="00C5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E0548" w:rsidRDefault="00DE0548" w:rsidP="00C5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E0548" w:rsidRDefault="00DE0548" w:rsidP="00C5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726775" w:rsidRDefault="00726775" w:rsidP="00C5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726775" w:rsidRDefault="00726775" w:rsidP="00C5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726775" w:rsidRDefault="00726775" w:rsidP="00C5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726775" w:rsidRDefault="00726775" w:rsidP="00C5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726775" w:rsidRDefault="00726775" w:rsidP="00C5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C54D77" w:rsidRPr="00115A9D" w:rsidRDefault="00F214A0" w:rsidP="00C5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Кількісні показники</w:t>
      </w:r>
      <w:r w:rsidR="00C54D77" w:rsidRPr="00115A9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рівня вихованості учнів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по класах</w:t>
      </w:r>
    </w:p>
    <w:p w:rsidR="00F214A0" w:rsidRDefault="00C54D77" w:rsidP="00F21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закладі освіти 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r w:rsidRPr="00B3255A">
        <w:rPr>
          <w:rFonts w:ascii="Times New Roman" w:hAnsi="Times New Roman" w:cs="Times New Roman"/>
          <w:b/>
          <w:sz w:val="28"/>
          <w:szCs w:val="28"/>
          <w:lang w:val="uk-UA"/>
        </w:rPr>
        <w:t>семестр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14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2021/2022 </w:t>
      </w:r>
    </w:p>
    <w:p w:rsidR="00F214A0" w:rsidRPr="00B47504" w:rsidRDefault="00F214A0" w:rsidP="00F2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ІІ семестр 2020/2021 навчальних років</w:t>
      </w:r>
    </w:p>
    <w:p w:rsidR="00115A9D" w:rsidRPr="00CA1B76" w:rsidRDefault="00115A9D" w:rsidP="00F21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page" w:tblpX="6593" w:tblpY="35"/>
        <w:tblW w:w="5118" w:type="dxa"/>
        <w:tblLook w:val="04A0" w:firstRow="1" w:lastRow="0" w:firstColumn="1" w:lastColumn="0" w:noHBand="0" w:noVBand="1"/>
      </w:tblPr>
      <w:tblGrid>
        <w:gridCol w:w="470"/>
        <w:gridCol w:w="849"/>
        <w:gridCol w:w="712"/>
        <w:gridCol w:w="1025"/>
        <w:gridCol w:w="1056"/>
        <w:gridCol w:w="1006"/>
      </w:tblGrid>
      <w:tr w:rsidR="00E31807" w:rsidRPr="00726775" w:rsidTr="00E04361">
        <w:trPr>
          <w:trHeight w:val="473"/>
        </w:trPr>
        <w:tc>
          <w:tcPr>
            <w:tcW w:w="471" w:type="dxa"/>
            <w:vMerge w:val="restart"/>
          </w:tcPr>
          <w:p w:rsidR="00E31807" w:rsidRPr="00D75FB1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з\п</w:t>
            </w:r>
          </w:p>
        </w:tc>
        <w:tc>
          <w:tcPr>
            <w:tcW w:w="841" w:type="dxa"/>
            <w:vMerge w:val="restart"/>
          </w:tcPr>
          <w:p w:rsidR="00E31807" w:rsidRPr="00D75FB1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713" w:type="dxa"/>
            <w:vMerge w:val="restart"/>
          </w:tcPr>
          <w:p w:rsidR="00E31807" w:rsidRPr="00D75FB1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Кіл-</w:t>
            </w:r>
            <w:proofErr w:type="spellStart"/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ть</w:t>
            </w:r>
            <w:proofErr w:type="spellEnd"/>
          </w:p>
          <w:p w:rsidR="00E31807" w:rsidRPr="00D75FB1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093" w:type="dxa"/>
            <w:gridSpan w:val="3"/>
          </w:tcPr>
          <w:p w:rsidR="00E31807" w:rsidRDefault="00DF5B4A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Рівень вихованості за ІІ </w:t>
            </w:r>
            <w:r w:rsidR="00E31807"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семестр</w:t>
            </w:r>
          </w:p>
          <w:p w:rsidR="00E31807" w:rsidRPr="00A15135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151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2020</w:t>
            </w:r>
            <w:r w:rsidRPr="00D75FB1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ru-RU" w:eastAsia="uk-UA"/>
              </w:rPr>
              <w:t>/</w:t>
            </w:r>
            <w:r w:rsidRPr="00A151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 навчальний рік</w:t>
            </w:r>
          </w:p>
        </w:tc>
      </w:tr>
      <w:tr w:rsidR="00E31807" w:rsidTr="00E04361">
        <w:trPr>
          <w:trHeight w:val="342"/>
        </w:trPr>
        <w:tc>
          <w:tcPr>
            <w:tcW w:w="471" w:type="dxa"/>
            <w:vMerge/>
          </w:tcPr>
          <w:p w:rsidR="00E31807" w:rsidRPr="00D75FB1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  <w:vMerge/>
          </w:tcPr>
          <w:p w:rsidR="00E31807" w:rsidRPr="00D75FB1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13" w:type="dxa"/>
            <w:vMerge/>
          </w:tcPr>
          <w:p w:rsidR="00E31807" w:rsidRPr="00D75FB1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27" w:type="dxa"/>
          </w:tcPr>
          <w:p w:rsidR="00E31807" w:rsidRPr="00D75FB1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1058" w:type="dxa"/>
          </w:tcPr>
          <w:p w:rsidR="00E31807" w:rsidRPr="00D75FB1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1007" w:type="dxa"/>
          </w:tcPr>
          <w:p w:rsidR="00E31807" w:rsidRPr="00D75FB1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Високий</w:t>
            </w:r>
          </w:p>
        </w:tc>
      </w:tr>
      <w:tr w:rsidR="00E31807" w:rsidTr="00E04361">
        <w:trPr>
          <w:trHeight w:val="267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27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8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007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E31807" w:rsidTr="00E04361">
        <w:trPr>
          <w:trHeight w:val="267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13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27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58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07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E31807" w:rsidTr="00E04361">
        <w:trPr>
          <w:trHeight w:val="278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027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8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07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E31807" w:rsidTr="00E04361">
        <w:trPr>
          <w:trHeight w:val="267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4-А</w:t>
            </w:r>
          </w:p>
        </w:tc>
        <w:tc>
          <w:tcPr>
            <w:tcW w:w="713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027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58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07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E31807" w:rsidTr="00E04361">
        <w:trPr>
          <w:trHeight w:val="98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4-Б</w:t>
            </w:r>
          </w:p>
        </w:tc>
        <w:tc>
          <w:tcPr>
            <w:tcW w:w="713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027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58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07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E31807" w:rsidTr="00E04361">
        <w:trPr>
          <w:trHeight w:val="109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B0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5-А</w:t>
            </w:r>
          </w:p>
        </w:tc>
        <w:tc>
          <w:tcPr>
            <w:tcW w:w="713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27" w:type="dxa"/>
          </w:tcPr>
          <w:p w:rsidR="00E31807" w:rsidRPr="006700A6" w:rsidRDefault="007C1158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8" w:type="dxa"/>
          </w:tcPr>
          <w:p w:rsidR="00E31807" w:rsidRPr="006700A6" w:rsidRDefault="00DD3C73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7" w:type="dxa"/>
          </w:tcPr>
          <w:p w:rsidR="00E31807" w:rsidRPr="006700A6" w:rsidRDefault="007C1158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E31807" w:rsidTr="00E04361">
        <w:trPr>
          <w:trHeight w:val="214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5-Б</w:t>
            </w:r>
          </w:p>
        </w:tc>
        <w:tc>
          <w:tcPr>
            <w:tcW w:w="713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27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58" w:type="dxa"/>
          </w:tcPr>
          <w:p w:rsidR="00E31807" w:rsidRPr="006700A6" w:rsidRDefault="007C1158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7" w:type="dxa"/>
          </w:tcPr>
          <w:p w:rsidR="00E31807" w:rsidRPr="006700A6" w:rsidRDefault="007C1158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E31807" w:rsidTr="00E04361">
        <w:trPr>
          <w:trHeight w:val="63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7E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13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27" w:type="dxa"/>
          </w:tcPr>
          <w:p w:rsidR="00E31807" w:rsidRPr="006700A6" w:rsidRDefault="00287E25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8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07" w:type="dxa"/>
          </w:tcPr>
          <w:p w:rsidR="00E31807" w:rsidRPr="006700A6" w:rsidRDefault="00287E25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E31807" w:rsidTr="00E04361">
        <w:trPr>
          <w:trHeight w:val="75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B0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7-А</w:t>
            </w:r>
          </w:p>
        </w:tc>
        <w:tc>
          <w:tcPr>
            <w:tcW w:w="713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27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58" w:type="dxa"/>
          </w:tcPr>
          <w:p w:rsidR="00E31807" w:rsidRPr="006700A6" w:rsidRDefault="00A766E0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07" w:type="dxa"/>
          </w:tcPr>
          <w:p w:rsidR="00E31807" w:rsidRPr="006700A6" w:rsidRDefault="00A766E0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E31807" w:rsidTr="00E04361">
        <w:trPr>
          <w:trHeight w:val="129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0D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7-Б</w:t>
            </w:r>
          </w:p>
        </w:tc>
        <w:tc>
          <w:tcPr>
            <w:tcW w:w="713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27" w:type="dxa"/>
          </w:tcPr>
          <w:p w:rsidR="00E31807" w:rsidRPr="006700A6" w:rsidRDefault="005F3B0F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58" w:type="dxa"/>
          </w:tcPr>
          <w:p w:rsidR="00E31807" w:rsidRPr="006700A6" w:rsidRDefault="005F3B0F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07" w:type="dxa"/>
          </w:tcPr>
          <w:p w:rsidR="00E31807" w:rsidRPr="006700A6" w:rsidRDefault="00A766E0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E31807" w:rsidTr="00E04361">
        <w:trPr>
          <w:trHeight w:val="85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B0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8-А</w:t>
            </w:r>
          </w:p>
        </w:tc>
        <w:tc>
          <w:tcPr>
            <w:tcW w:w="713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027" w:type="dxa"/>
          </w:tcPr>
          <w:p w:rsidR="00E31807" w:rsidRPr="006700A6" w:rsidRDefault="005F3B0F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dxa"/>
          </w:tcPr>
          <w:p w:rsidR="00E31807" w:rsidRPr="006700A6" w:rsidRDefault="005F3B0F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007" w:type="dxa"/>
          </w:tcPr>
          <w:p w:rsidR="00E31807" w:rsidRPr="006700A6" w:rsidRDefault="005F3B0F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E31807" w:rsidTr="00E04361">
        <w:trPr>
          <w:trHeight w:val="107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B0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8-Б</w:t>
            </w:r>
          </w:p>
        </w:tc>
        <w:tc>
          <w:tcPr>
            <w:tcW w:w="713" w:type="dxa"/>
          </w:tcPr>
          <w:p w:rsidR="00E31807" w:rsidRPr="006700A6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027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8" w:type="dxa"/>
          </w:tcPr>
          <w:p w:rsidR="00E31807" w:rsidRPr="006700A6" w:rsidRDefault="005F3B0F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07" w:type="dxa"/>
          </w:tcPr>
          <w:p w:rsidR="00E31807" w:rsidRPr="006700A6" w:rsidRDefault="005F3B0F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E31807" w:rsidTr="00E04361">
        <w:trPr>
          <w:trHeight w:val="78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B0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9-А</w:t>
            </w:r>
          </w:p>
        </w:tc>
        <w:tc>
          <w:tcPr>
            <w:tcW w:w="713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27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58" w:type="dxa"/>
          </w:tcPr>
          <w:p w:rsidR="00E31807" w:rsidRPr="006700A6" w:rsidRDefault="005F3B0F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07" w:type="dxa"/>
          </w:tcPr>
          <w:p w:rsidR="00E31807" w:rsidRPr="006700A6" w:rsidRDefault="005F3B0F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E31807" w:rsidTr="00E04361">
        <w:trPr>
          <w:trHeight w:val="129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1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9-Б</w:t>
            </w:r>
          </w:p>
        </w:tc>
        <w:tc>
          <w:tcPr>
            <w:tcW w:w="713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027" w:type="dxa"/>
          </w:tcPr>
          <w:p w:rsidR="00E31807" w:rsidRPr="006700A6" w:rsidRDefault="00E31807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58" w:type="dxa"/>
          </w:tcPr>
          <w:p w:rsidR="00E31807" w:rsidRPr="006700A6" w:rsidRDefault="00DD3C73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07" w:type="dxa"/>
          </w:tcPr>
          <w:p w:rsidR="00E31807" w:rsidRPr="006700A6" w:rsidRDefault="00DD3C73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E31807" w:rsidTr="00E04361">
        <w:trPr>
          <w:trHeight w:val="282"/>
        </w:trPr>
        <w:tc>
          <w:tcPr>
            <w:tcW w:w="471" w:type="dxa"/>
          </w:tcPr>
          <w:p w:rsidR="00E31807" w:rsidRPr="00D75FB1" w:rsidRDefault="00E31807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E31807" w:rsidRPr="00D75FB1" w:rsidRDefault="00E04361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 w:rsidR="00E31807"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713" w:type="dxa"/>
          </w:tcPr>
          <w:p w:rsidR="00E31807" w:rsidRPr="00D75FB1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174</w:t>
            </w:r>
          </w:p>
        </w:tc>
        <w:tc>
          <w:tcPr>
            <w:tcW w:w="1027" w:type="dxa"/>
          </w:tcPr>
          <w:p w:rsidR="00E31807" w:rsidRPr="00D75FB1" w:rsidRDefault="00E232E4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="00F37D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E404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  <w:r w:rsidR="00E31807"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%)</w:t>
            </w:r>
          </w:p>
        </w:tc>
        <w:tc>
          <w:tcPr>
            <w:tcW w:w="1058" w:type="dxa"/>
          </w:tcPr>
          <w:p w:rsidR="00E31807" w:rsidRPr="00D75FB1" w:rsidRDefault="00E232E4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F37D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(6</w:t>
            </w:r>
            <w:r w:rsidR="00F37D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E31807"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%)</w:t>
            </w:r>
          </w:p>
        </w:tc>
        <w:tc>
          <w:tcPr>
            <w:tcW w:w="1007" w:type="dxa"/>
          </w:tcPr>
          <w:p w:rsidR="00E31807" w:rsidRPr="00D75FB1" w:rsidRDefault="0095089E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  <w:r w:rsidR="00E232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F37D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  <w:r w:rsidR="00E31807"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%)</w:t>
            </w:r>
          </w:p>
        </w:tc>
      </w:tr>
    </w:tbl>
    <w:tbl>
      <w:tblPr>
        <w:tblStyle w:val="a3"/>
        <w:tblpPr w:leftFromText="180" w:rightFromText="180" w:vertAnchor="text" w:horzAnchor="page" w:tblpX="1410" w:tblpY="-5"/>
        <w:tblW w:w="5000" w:type="dxa"/>
        <w:tblLook w:val="04A0" w:firstRow="1" w:lastRow="0" w:firstColumn="1" w:lastColumn="0" w:noHBand="0" w:noVBand="1"/>
      </w:tblPr>
      <w:tblGrid>
        <w:gridCol w:w="468"/>
        <w:gridCol w:w="849"/>
        <w:gridCol w:w="708"/>
        <w:gridCol w:w="1019"/>
        <w:gridCol w:w="1037"/>
        <w:gridCol w:w="1000"/>
      </w:tblGrid>
      <w:tr w:rsidR="00CA1B76" w:rsidRPr="00726775" w:rsidTr="00E04361">
        <w:trPr>
          <w:trHeight w:val="506"/>
        </w:trPr>
        <w:tc>
          <w:tcPr>
            <w:tcW w:w="236" w:type="dxa"/>
            <w:vMerge w:val="restart"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з\п</w:t>
            </w:r>
          </w:p>
        </w:tc>
        <w:tc>
          <w:tcPr>
            <w:tcW w:w="862" w:type="dxa"/>
            <w:vMerge w:val="restart"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731" w:type="dxa"/>
            <w:vMerge w:val="restart"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Кіл-</w:t>
            </w:r>
            <w:proofErr w:type="spellStart"/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ть</w:t>
            </w:r>
            <w:proofErr w:type="spellEnd"/>
          </w:p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171" w:type="dxa"/>
            <w:gridSpan w:val="3"/>
          </w:tcPr>
          <w:p w:rsidR="00CA1B7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Рівень вихованості за І семестр</w:t>
            </w:r>
          </w:p>
          <w:p w:rsidR="00CA1B76" w:rsidRPr="00A15135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</w:t>
            </w:r>
            <w:r w:rsidRPr="00D75FB1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ru-RU" w:eastAsia="uk-UA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</w:t>
            </w:r>
            <w:r w:rsidRPr="00A151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навчальний рік</w:t>
            </w:r>
          </w:p>
        </w:tc>
      </w:tr>
      <w:tr w:rsidR="00CA1B76" w:rsidTr="00E04361">
        <w:trPr>
          <w:trHeight w:val="366"/>
        </w:trPr>
        <w:tc>
          <w:tcPr>
            <w:tcW w:w="236" w:type="dxa"/>
            <w:vMerge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Merge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1" w:type="dxa"/>
            <w:vMerge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53" w:type="dxa"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Низький</w:t>
            </w:r>
          </w:p>
        </w:tc>
        <w:tc>
          <w:tcPr>
            <w:tcW w:w="1085" w:type="dxa"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1033" w:type="dxa"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Високий</w:t>
            </w:r>
          </w:p>
        </w:tc>
      </w:tr>
      <w:tr w:rsidR="00CA1B76" w:rsidTr="00E04361">
        <w:trPr>
          <w:trHeight w:val="285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CA1B76" w:rsidTr="00E04361">
        <w:trPr>
          <w:trHeight w:val="285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CA1B76" w:rsidTr="00E04361">
        <w:trPr>
          <w:trHeight w:val="298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CA1B76" w:rsidTr="00E04361">
        <w:trPr>
          <w:trHeight w:val="285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-А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CA1B76" w:rsidTr="00E04361">
        <w:trPr>
          <w:trHeight w:val="106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-Б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CA1B76" w:rsidTr="00E04361">
        <w:trPr>
          <w:trHeight w:val="117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-А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CA1B76" w:rsidTr="00E04361">
        <w:trPr>
          <w:trHeight w:val="229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-Б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CA1B76" w:rsidTr="00E04361">
        <w:trPr>
          <w:trHeight w:val="68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CA1B76" w:rsidTr="00E04361">
        <w:trPr>
          <w:trHeight w:val="81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-А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CA1B76" w:rsidTr="00E04361">
        <w:trPr>
          <w:trHeight w:val="139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7F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8-Б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CA1B76" w:rsidTr="00E04361">
        <w:trPr>
          <w:trHeight w:val="91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-А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CA1B76" w:rsidTr="00E04361">
        <w:trPr>
          <w:trHeight w:val="114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-Б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CA1B76" w:rsidTr="00E04361">
        <w:trPr>
          <w:trHeight w:val="84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-А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CA1B76" w:rsidTr="00E04361">
        <w:trPr>
          <w:trHeight w:val="139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62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Pr="006700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-Б</w:t>
            </w:r>
          </w:p>
        </w:tc>
        <w:tc>
          <w:tcPr>
            <w:tcW w:w="731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5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85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3" w:type="dxa"/>
          </w:tcPr>
          <w:p w:rsidR="00CA1B76" w:rsidRPr="006700A6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CA1B76" w:rsidTr="00E04361">
        <w:trPr>
          <w:trHeight w:val="54"/>
        </w:trPr>
        <w:tc>
          <w:tcPr>
            <w:tcW w:w="236" w:type="dxa"/>
          </w:tcPr>
          <w:p w:rsidR="00CA1B76" w:rsidRPr="00D75FB1" w:rsidRDefault="00CA1B76" w:rsidP="00E0436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CA1B76" w:rsidRPr="00D75FB1" w:rsidRDefault="00E04361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 w:rsidR="00CA1B76"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731" w:type="dxa"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166</w:t>
            </w:r>
          </w:p>
        </w:tc>
        <w:tc>
          <w:tcPr>
            <w:tcW w:w="1053" w:type="dxa"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45(27</w:t>
            </w: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%)</w:t>
            </w:r>
          </w:p>
        </w:tc>
        <w:tc>
          <w:tcPr>
            <w:tcW w:w="1085" w:type="dxa"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97(58</w:t>
            </w: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%)</w:t>
            </w:r>
          </w:p>
        </w:tc>
        <w:tc>
          <w:tcPr>
            <w:tcW w:w="1033" w:type="dxa"/>
          </w:tcPr>
          <w:p w:rsidR="00CA1B76" w:rsidRPr="00D75FB1" w:rsidRDefault="00CA1B76" w:rsidP="00E0436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 (15</w:t>
            </w:r>
            <w:r w:rsidRPr="00D75FB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%)</w:t>
            </w:r>
          </w:p>
        </w:tc>
      </w:tr>
    </w:tbl>
    <w:p w:rsidR="00C54D77" w:rsidRDefault="00C54D77" w:rsidP="004E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14A0" w:rsidRDefault="00F214A0" w:rsidP="004E5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Порівняльні д</w:t>
      </w:r>
      <w:r w:rsidR="00AD1B56" w:rsidRPr="00AD1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іаграм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AD1B56" w:rsidRPr="00AD1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рівнів вихованості</w:t>
      </w:r>
      <w:r w:rsidR="00AD1B56" w:rsidRPr="00AD1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214A0" w:rsidRDefault="00AD1B56" w:rsidP="00F21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1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учнів по класах</w:t>
      </w:r>
      <w:r w:rsidR="00F214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E56D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за</w:t>
      </w:r>
      <w:r w:rsidR="004E56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r w:rsidR="004E56DA" w:rsidRPr="00B3255A">
        <w:rPr>
          <w:rFonts w:ascii="Times New Roman" w:hAnsi="Times New Roman" w:cs="Times New Roman"/>
          <w:b/>
          <w:sz w:val="28"/>
          <w:szCs w:val="28"/>
          <w:lang w:val="uk-UA"/>
        </w:rPr>
        <w:t>семестр</w:t>
      </w:r>
      <w:r w:rsidR="004E56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2021/2022</w:t>
      </w:r>
      <w:r w:rsidR="004E56DA" w:rsidRPr="004E56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166E5" w:rsidRPr="004E56DA" w:rsidRDefault="00F214A0" w:rsidP="00F2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ІІ семестр 2020/2021 навчальних років</w:t>
      </w:r>
    </w:p>
    <w:p w:rsidR="003166E5" w:rsidRDefault="003166E5" w:rsidP="00B3255A">
      <w:pPr>
        <w:tabs>
          <w:tab w:val="left" w:pos="9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6E5" w:rsidRDefault="00F214A0" w:rsidP="00B3255A">
      <w:pPr>
        <w:tabs>
          <w:tab w:val="left" w:pos="9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66E5">
        <w:rPr>
          <w:rFonts w:ascii="Calibri" w:eastAsia="Times New Roman" w:hAnsi="Calibri" w:cs="Calibri"/>
          <w:noProof/>
          <w:color w:val="00000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68579ED" wp14:editId="49A3351D">
            <wp:simplePos x="0" y="0"/>
            <wp:positionH relativeFrom="column">
              <wp:posOffset>18415</wp:posOffset>
            </wp:positionH>
            <wp:positionV relativeFrom="paragraph">
              <wp:posOffset>10160</wp:posOffset>
            </wp:positionV>
            <wp:extent cx="6172200" cy="2819400"/>
            <wp:effectExtent l="0" t="0" r="0" b="0"/>
            <wp:wrapNone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6E5" w:rsidRDefault="003166E5" w:rsidP="00B3255A">
      <w:pPr>
        <w:tabs>
          <w:tab w:val="left" w:pos="9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6E5" w:rsidRDefault="003166E5" w:rsidP="00B3255A">
      <w:pPr>
        <w:tabs>
          <w:tab w:val="left" w:pos="9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6E5" w:rsidRDefault="003166E5" w:rsidP="00B3255A">
      <w:pPr>
        <w:tabs>
          <w:tab w:val="left" w:pos="9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6E5" w:rsidRDefault="003166E5" w:rsidP="00B3255A">
      <w:pPr>
        <w:tabs>
          <w:tab w:val="left" w:pos="9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6E5" w:rsidRDefault="003166E5" w:rsidP="00B3255A">
      <w:pPr>
        <w:tabs>
          <w:tab w:val="left" w:pos="9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6E5" w:rsidRDefault="003166E5" w:rsidP="00B3255A">
      <w:pPr>
        <w:tabs>
          <w:tab w:val="left" w:pos="9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6E5" w:rsidRPr="00B3255A" w:rsidRDefault="003166E5" w:rsidP="00B3255A">
      <w:pPr>
        <w:tabs>
          <w:tab w:val="left" w:pos="9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1AD" w:rsidRDefault="006421AD" w:rsidP="003816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56DA" w:rsidRDefault="00F37DEA" w:rsidP="004E56DA">
      <w:pPr>
        <w:tabs>
          <w:tab w:val="left" w:pos="9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C2DD2BE" wp14:editId="0E875E33">
            <wp:extent cx="6127750" cy="2540000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4D77" w:rsidRPr="00C54D77" w:rsidRDefault="00C54D77" w:rsidP="007972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sz w:val="28"/>
          <w:szCs w:val="28"/>
          <w:lang w:val="uk-UA"/>
        </w:rPr>
        <w:t>Моніторинг визначення рівня вихованості учнів дозволив виявити ступінь відповідності особистості учня запланованому виховному результату і ступінь реалізації мети і завдань виховної роботи навчального закладу: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sz w:val="28"/>
          <w:szCs w:val="28"/>
          <w:lang w:val="uk-UA"/>
        </w:rPr>
        <w:t>- конкретизувати цілі виховної роботи;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sz w:val="28"/>
          <w:szCs w:val="28"/>
          <w:lang w:val="uk-UA"/>
        </w:rPr>
        <w:t>- диференційовано підійти до учнів з різним рівнем вихованості;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sz w:val="28"/>
          <w:szCs w:val="28"/>
          <w:lang w:val="uk-UA"/>
        </w:rPr>
        <w:t>- забезпечити індивідуальний підхід до особистості кожного учня;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sz w:val="28"/>
          <w:szCs w:val="28"/>
          <w:lang w:val="uk-UA"/>
        </w:rPr>
        <w:t>- обґрунтувати вибір змісту і методів виховання;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sz w:val="28"/>
          <w:szCs w:val="28"/>
          <w:lang w:val="uk-UA"/>
        </w:rPr>
        <w:t>- співвідносити проміжний результат з первинно зафіксованим результатом;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sz w:val="28"/>
          <w:szCs w:val="28"/>
          <w:lang w:val="uk-UA"/>
        </w:rPr>
        <w:t>- бачити близькі і більш віддалені результати виховної системи.</w:t>
      </w:r>
    </w:p>
    <w:p w:rsidR="00C54D77" w:rsidRPr="00C54D77" w:rsidRDefault="00C54D77" w:rsidP="00C54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sz w:val="28"/>
          <w:szCs w:val="28"/>
          <w:lang w:val="uk-UA"/>
        </w:rPr>
        <w:t>У ході аналізу матеріалу було встановлено ряд виховних проблем, які потребують корекційних заходів: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sz w:val="28"/>
          <w:szCs w:val="28"/>
          <w:lang w:val="uk-UA"/>
        </w:rPr>
        <w:t>- організація особистісно конструктивного спілкування;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sz w:val="28"/>
          <w:szCs w:val="28"/>
          <w:lang w:val="uk-UA"/>
        </w:rPr>
        <w:t>- удосконалення процесу індивідуальної підтримки та ефективності колективних творчих справ;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sz w:val="28"/>
          <w:szCs w:val="28"/>
          <w:lang w:val="uk-UA"/>
        </w:rPr>
        <w:t>- профілактика сімейних конфліктів;</w:t>
      </w:r>
    </w:p>
    <w:p w:rsidR="00C54D77" w:rsidRPr="00C54D77" w:rsidRDefault="00C54D77" w:rsidP="00C5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D77">
        <w:rPr>
          <w:rFonts w:ascii="Times New Roman" w:hAnsi="Times New Roman" w:cs="Times New Roman"/>
          <w:sz w:val="28"/>
          <w:szCs w:val="28"/>
          <w:lang w:val="uk-UA"/>
        </w:rPr>
        <w:t>- впровадження технологій саморозвитку особистості учнів.</w:t>
      </w:r>
    </w:p>
    <w:p w:rsidR="00C54D77" w:rsidRPr="00C54D77" w:rsidRDefault="00C54D77" w:rsidP="00C54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4D77" w:rsidRPr="00692A7E" w:rsidRDefault="00C54D77" w:rsidP="00C5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D77" w:rsidRPr="00692A7E" w:rsidRDefault="00C54D77" w:rsidP="00C54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7504" w:rsidRDefault="00C54D77" w:rsidP="00726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B47504" w:rsidSect="00F214A0">
          <w:headerReference w:type="default" r:id="rId10"/>
          <w:pgSz w:w="12240" w:h="15840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54D77">
        <w:rPr>
          <w:rFonts w:ascii="Times New Roman" w:eastAsia="Times New Roman" w:hAnsi="Times New Roman" w:cs="Times New Roman"/>
          <w:lang w:val="uk-UA" w:eastAsia="ru-RU"/>
        </w:rPr>
        <w:t>Погребняк, 5-33-50</w:t>
      </w:r>
      <w:bookmarkStart w:id="0" w:name="_GoBack"/>
      <w:bookmarkEnd w:id="0"/>
    </w:p>
    <w:p w:rsid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7504" w:rsidRDefault="00B47504" w:rsidP="00B47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7504" w:rsidRPr="00B3255A" w:rsidRDefault="00B47504" w:rsidP="00B47504">
      <w:pPr>
        <w:rPr>
          <w:sz w:val="28"/>
          <w:szCs w:val="28"/>
          <w:lang w:val="uk-UA"/>
        </w:rPr>
      </w:pPr>
    </w:p>
    <w:sectPr w:rsidR="00B47504" w:rsidRPr="00B3255A" w:rsidSect="00B47504">
      <w:type w:val="continuous"/>
      <w:pgSz w:w="12240" w:h="15840"/>
      <w:pgMar w:top="1134" w:right="567" w:bottom="1134" w:left="170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B0" w:rsidRDefault="002608B0" w:rsidP="003816A2">
      <w:pPr>
        <w:spacing w:after="0" w:line="240" w:lineRule="auto"/>
      </w:pPr>
      <w:r>
        <w:separator/>
      </w:r>
    </w:p>
  </w:endnote>
  <w:endnote w:type="continuationSeparator" w:id="0">
    <w:p w:rsidR="002608B0" w:rsidRDefault="002608B0" w:rsidP="0038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B0" w:rsidRDefault="002608B0" w:rsidP="003816A2">
      <w:pPr>
        <w:spacing w:after="0" w:line="240" w:lineRule="auto"/>
      </w:pPr>
      <w:r>
        <w:separator/>
      </w:r>
    </w:p>
  </w:footnote>
  <w:footnote w:type="continuationSeparator" w:id="0">
    <w:p w:rsidR="002608B0" w:rsidRDefault="002608B0" w:rsidP="0038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4059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1D45" w:rsidRDefault="00701D4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7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01D45" w:rsidRDefault="00701D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92CB3"/>
    <w:multiLevelType w:val="hybridMultilevel"/>
    <w:tmpl w:val="66D8C608"/>
    <w:lvl w:ilvl="0" w:tplc="50367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8C"/>
    <w:rsid w:val="000450E3"/>
    <w:rsid w:val="00115A9D"/>
    <w:rsid w:val="00124D52"/>
    <w:rsid w:val="00132948"/>
    <w:rsid w:val="001663BF"/>
    <w:rsid w:val="00166E0D"/>
    <w:rsid w:val="00175FBD"/>
    <w:rsid w:val="001C3B0F"/>
    <w:rsid w:val="001F5A22"/>
    <w:rsid w:val="002064D2"/>
    <w:rsid w:val="00252C01"/>
    <w:rsid w:val="002608B0"/>
    <w:rsid w:val="00265AC4"/>
    <w:rsid w:val="00271E35"/>
    <w:rsid w:val="002766FF"/>
    <w:rsid w:val="00287E25"/>
    <w:rsid w:val="002B1F1C"/>
    <w:rsid w:val="002B2206"/>
    <w:rsid w:val="002C120E"/>
    <w:rsid w:val="002E46E4"/>
    <w:rsid w:val="003166E5"/>
    <w:rsid w:val="00327F79"/>
    <w:rsid w:val="003816A2"/>
    <w:rsid w:val="003A2481"/>
    <w:rsid w:val="003A2B2C"/>
    <w:rsid w:val="003F0675"/>
    <w:rsid w:val="004502C3"/>
    <w:rsid w:val="004D52B7"/>
    <w:rsid w:val="004E56DA"/>
    <w:rsid w:val="00503F78"/>
    <w:rsid w:val="00557890"/>
    <w:rsid w:val="00566051"/>
    <w:rsid w:val="00572550"/>
    <w:rsid w:val="005F3B0F"/>
    <w:rsid w:val="005F49E9"/>
    <w:rsid w:val="006421AD"/>
    <w:rsid w:val="00664BC8"/>
    <w:rsid w:val="006700A6"/>
    <w:rsid w:val="00692A7E"/>
    <w:rsid w:val="006C6A18"/>
    <w:rsid w:val="006D23D5"/>
    <w:rsid w:val="006F3F98"/>
    <w:rsid w:val="00701D45"/>
    <w:rsid w:val="00710D7B"/>
    <w:rsid w:val="00726775"/>
    <w:rsid w:val="0073204E"/>
    <w:rsid w:val="00757822"/>
    <w:rsid w:val="00757F0C"/>
    <w:rsid w:val="0078059A"/>
    <w:rsid w:val="00791C7A"/>
    <w:rsid w:val="0079693A"/>
    <w:rsid w:val="007972F5"/>
    <w:rsid w:val="007A0870"/>
    <w:rsid w:val="007C1158"/>
    <w:rsid w:val="0091738F"/>
    <w:rsid w:val="0095089E"/>
    <w:rsid w:val="00960751"/>
    <w:rsid w:val="00971412"/>
    <w:rsid w:val="009838BB"/>
    <w:rsid w:val="0099134F"/>
    <w:rsid w:val="009B0D3F"/>
    <w:rsid w:val="009B102E"/>
    <w:rsid w:val="00A05BD8"/>
    <w:rsid w:val="00A15135"/>
    <w:rsid w:val="00A6568C"/>
    <w:rsid w:val="00A72675"/>
    <w:rsid w:val="00A766E0"/>
    <w:rsid w:val="00AA383D"/>
    <w:rsid w:val="00AB09EB"/>
    <w:rsid w:val="00AC1007"/>
    <w:rsid w:val="00AC29BD"/>
    <w:rsid w:val="00AD10CC"/>
    <w:rsid w:val="00AD1B56"/>
    <w:rsid w:val="00AE5B67"/>
    <w:rsid w:val="00B12270"/>
    <w:rsid w:val="00B25838"/>
    <w:rsid w:val="00B3255A"/>
    <w:rsid w:val="00B47504"/>
    <w:rsid w:val="00B90D57"/>
    <w:rsid w:val="00BB1400"/>
    <w:rsid w:val="00BB1DF4"/>
    <w:rsid w:val="00BC77C5"/>
    <w:rsid w:val="00BE6BA5"/>
    <w:rsid w:val="00C15FC6"/>
    <w:rsid w:val="00C54D77"/>
    <w:rsid w:val="00C70738"/>
    <w:rsid w:val="00CA1B76"/>
    <w:rsid w:val="00D16BD9"/>
    <w:rsid w:val="00D45B46"/>
    <w:rsid w:val="00D657C5"/>
    <w:rsid w:val="00D75FB1"/>
    <w:rsid w:val="00D83122"/>
    <w:rsid w:val="00D9643C"/>
    <w:rsid w:val="00DD3C73"/>
    <w:rsid w:val="00DD71E2"/>
    <w:rsid w:val="00DE0548"/>
    <w:rsid w:val="00DF4959"/>
    <w:rsid w:val="00DF5B4A"/>
    <w:rsid w:val="00E04361"/>
    <w:rsid w:val="00E12EBE"/>
    <w:rsid w:val="00E232E4"/>
    <w:rsid w:val="00E31807"/>
    <w:rsid w:val="00E404A3"/>
    <w:rsid w:val="00E42933"/>
    <w:rsid w:val="00E47231"/>
    <w:rsid w:val="00EB45BD"/>
    <w:rsid w:val="00EC113D"/>
    <w:rsid w:val="00EC7098"/>
    <w:rsid w:val="00ED5FEA"/>
    <w:rsid w:val="00F214A0"/>
    <w:rsid w:val="00F37DEA"/>
    <w:rsid w:val="00F56D1E"/>
    <w:rsid w:val="00F965F3"/>
    <w:rsid w:val="00FB185F"/>
    <w:rsid w:val="00F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5AD9"/>
  <w15:docId w15:val="{B7359747-7440-4FAF-B9E8-A0F936E6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6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6A2"/>
  </w:style>
  <w:style w:type="paragraph" w:styleId="a6">
    <w:name w:val="footer"/>
    <w:basedOn w:val="a"/>
    <w:link w:val="a7"/>
    <w:uiPriority w:val="99"/>
    <w:unhideWhenUsed/>
    <w:rsid w:val="003816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6A2"/>
  </w:style>
  <w:style w:type="paragraph" w:styleId="a8">
    <w:name w:val="Balloon Text"/>
    <w:basedOn w:val="a"/>
    <w:link w:val="a9"/>
    <w:uiPriority w:val="99"/>
    <w:semiHidden/>
    <w:unhideWhenUsed/>
    <w:rsid w:val="0095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8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32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page number"/>
    <w:basedOn w:val="a0"/>
    <w:uiPriority w:val="99"/>
    <w:rsid w:val="00B47504"/>
  </w:style>
  <w:style w:type="paragraph" w:customStyle="1" w:styleId="ac">
    <w:name w:val="Знак"/>
    <w:basedOn w:val="a"/>
    <w:autoRedefine/>
    <w:rsid w:val="00B47504"/>
    <w:pPr>
      <w:spacing w:line="240" w:lineRule="exact"/>
    </w:pPr>
    <w:rPr>
      <w:rFonts w:ascii="Verdana" w:eastAsia="MS Mincho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3;&#1072;&#1079;&#1072;&#1088;\Desktop\&#1050;&#1030;&#1053;&#1045;&#1062;&#1068;%20&#1056;&#1054;&#1050;&#1059;\&#1056;&#1110;&#1074;&#1085;&#1110;%20&#1074;&#1080;&#1093;&#1086;&#1074;&#1072;&#1085;&#1086;&#1089;&#1090;&#1110;%2020-21&#1085;.&#1088;.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247050272562084E-2"/>
          <c:y val="0.18"/>
          <c:w val="0.93474804779837284"/>
          <c:h val="0.71277401574803145"/>
        </c:manualLayout>
      </c:layout>
      <c:barChart>
        <c:barDir val="col"/>
        <c:grouping val="clustered"/>
        <c:varyColors val="0"/>
        <c:ser>
          <c:idx val="0"/>
          <c:order val="0"/>
          <c:tx>
            <c:v>Рівні вихованості за І сем.2021/2022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cap="all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Порівняння!$A$1:$A$3</c:f>
              <c:strCache>
                <c:ptCount val="3"/>
                <c:pt idx="0">
                  <c:v>низький</c:v>
                </c:pt>
                <c:pt idx="1">
                  <c:v>середній</c:v>
                </c:pt>
                <c:pt idx="2">
                  <c:v>високий</c:v>
                </c:pt>
              </c:strCache>
            </c:strRef>
          </c:cat>
          <c:val>
            <c:numRef>
              <c:f>Порівняння!$B$1:$B$3</c:f>
              <c:numCache>
                <c:formatCode>0%</c:formatCode>
                <c:ptCount val="3"/>
                <c:pt idx="0">
                  <c:v>0.27</c:v>
                </c:pt>
                <c:pt idx="1">
                  <c:v>0.57999999999999996</c:v>
                </c:pt>
                <c:pt idx="2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6F-492A-9EFA-4501672BA620}"/>
            </c:ext>
          </c:extLst>
        </c:ser>
        <c:ser>
          <c:idx val="1"/>
          <c:order val="1"/>
          <c:tx>
            <c:v>Рівні вихованості за ІІ сем. 2020/2021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cap="all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Порівняння!$A$1:$A$3</c:f>
              <c:strCache>
                <c:ptCount val="3"/>
                <c:pt idx="0">
                  <c:v>низький</c:v>
                </c:pt>
                <c:pt idx="1">
                  <c:v>середній</c:v>
                </c:pt>
                <c:pt idx="2">
                  <c:v>високий</c:v>
                </c:pt>
              </c:strCache>
            </c:strRef>
          </c:cat>
          <c:val>
            <c:numRef>
              <c:f>Порівняння!$C$1:$C$3</c:f>
              <c:numCache>
                <c:formatCode>0%</c:formatCode>
                <c:ptCount val="3"/>
                <c:pt idx="0">
                  <c:v>0.18</c:v>
                </c:pt>
                <c:pt idx="1">
                  <c:v>0.62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6F-492A-9EFA-4501672BA62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841729391"/>
        <c:axId val="841733967"/>
      </c:barChart>
      <c:catAx>
        <c:axId val="84172939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1733967"/>
        <c:crosses val="autoZero"/>
        <c:auto val="1"/>
        <c:lblAlgn val="ctr"/>
        <c:lblOffset val="100"/>
        <c:noMultiLvlLbl val="0"/>
      </c:catAx>
      <c:valAx>
        <c:axId val="841733967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8417293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615376539471028E-2"/>
          <c:y val="0.03"/>
          <c:w val="0.9"/>
          <c:h val="9.04145669291338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cap="all" baseline="0"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baseline="0">
                <a:solidFill>
                  <a:sysClr val="windowText" lastClr="000000"/>
                </a:solidFill>
              </a:rPr>
              <a:t>Рівень вихованості за І  семестр 2021/2022 навчальний рік </a:t>
            </a:r>
          </a:p>
        </c:rich>
      </c:tx>
      <c:layout>
        <c:manualLayout>
          <c:xMode val="edge"/>
          <c:yMode val="edge"/>
          <c:x val="0.1670060918311137"/>
          <c:y val="7.30041852876498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099815714525046E-2"/>
          <c:y val="0.21378094630063135"/>
          <c:w val="0.92559758753560062"/>
          <c:h val="0.573728098176917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'І сем 21-22'!$B$2</c:f>
              <c:strCache>
                <c:ptCount val="1"/>
                <c:pt idx="0">
                  <c:v>Низький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'І сем 21-22'!$A$3:$A$16</c:f>
              <c:strCache>
                <c:ptCount val="1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5-А</c:v>
                </c:pt>
                <c:pt idx="4">
                  <c:v>5-Б</c:v>
                </c:pt>
                <c:pt idx="5">
                  <c:v>6-А</c:v>
                </c:pt>
                <c:pt idx="6">
                  <c:v>6-Б</c:v>
                </c:pt>
                <c:pt idx="7">
                  <c:v>7</c:v>
                </c:pt>
                <c:pt idx="8">
                  <c:v>8-А</c:v>
                </c:pt>
                <c:pt idx="9">
                  <c:v>8-Б</c:v>
                </c:pt>
                <c:pt idx="10">
                  <c:v>9-А</c:v>
                </c:pt>
                <c:pt idx="11">
                  <c:v>9-Б</c:v>
                </c:pt>
                <c:pt idx="12">
                  <c:v>10-А</c:v>
                </c:pt>
                <c:pt idx="13">
                  <c:v>10-Б</c:v>
                </c:pt>
              </c:strCache>
            </c:strRef>
          </c:cat>
          <c:val>
            <c:numRef>
              <c:f>'І сем 21-22'!$B$3:$B$16</c:f>
              <c:numCache>
                <c:formatCode>General</c:formatCode>
                <c:ptCount val="14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30-4A8E-BD27-BAFD1CF19540}"/>
            </c:ext>
          </c:extLst>
        </c:ser>
        <c:ser>
          <c:idx val="1"/>
          <c:order val="1"/>
          <c:tx>
            <c:strRef>
              <c:f>'І сем 21-22'!$C$2</c:f>
              <c:strCache>
                <c:ptCount val="1"/>
                <c:pt idx="0">
                  <c:v>Середній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'І сем 21-22'!$A$3:$A$16</c:f>
              <c:strCache>
                <c:ptCount val="1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5-А</c:v>
                </c:pt>
                <c:pt idx="4">
                  <c:v>5-Б</c:v>
                </c:pt>
                <c:pt idx="5">
                  <c:v>6-А</c:v>
                </c:pt>
                <c:pt idx="6">
                  <c:v>6-Б</c:v>
                </c:pt>
                <c:pt idx="7">
                  <c:v>7</c:v>
                </c:pt>
                <c:pt idx="8">
                  <c:v>8-А</c:v>
                </c:pt>
                <c:pt idx="9">
                  <c:v>8-Б</c:v>
                </c:pt>
                <c:pt idx="10">
                  <c:v>9-А</c:v>
                </c:pt>
                <c:pt idx="11">
                  <c:v>9-Б</c:v>
                </c:pt>
                <c:pt idx="12">
                  <c:v>10-А</c:v>
                </c:pt>
                <c:pt idx="13">
                  <c:v>10-Б</c:v>
                </c:pt>
              </c:strCache>
            </c:strRef>
          </c:cat>
          <c:val>
            <c:numRef>
              <c:f>'І сем 21-22'!$C$3:$C$16</c:f>
              <c:numCache>
                <c:formatCode>General</c:formatCode>
                <c:ptCount val="14"/>
                <c:pt idx="0">
                  <c:v>10</c:v>
                </c:pt>
                <c:pt idx="1">
                  <c:v>7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7</c:v>
                </c:pt>
                <c:pt idx="6">
                  <c:v>8</c:v>
                </c:pt>
                <c:pt idx="7">
                  <c:v>7</c:v>
                </c:pt>
                <c:pt idx="8">
                  <c:v>6</c:v>
                </c:pt>
                <c:pt idx="9">
                  <c:v>7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30-4A8E-BD27-BAFD1CF19540}"/>
            </c:ext>
          </c:extLst>
        </c:ser>
        <c:ser>
          <c:idx val="2"/>
          <c:order val="2"/>
          <c:tx>
            <c:strRef>
              <c:f>'І сем 21-22'!$D$2</c:f>
              <c:strCache>
                <c:ptCount val="1"/>
                <c:pt idx="0">
                  <c:v>Високий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'І сем 21-22'!$A$3:$A$16</c:f>
              <c:strCache>
                <c:ptCount val="1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5-А</c:v>
                </c:pt>
                <c:pt idx="4">
                  <c:v>5-Б</c:v>
                </c:pt>
                <c:pt idx="5">
                  <c:v>6-А</c:v>
                </c:pt>
                <c:pt idx="6">
                  <c:v>6-Б</c:v>
                </c:pt>
                <c:pt idx="7">
                  <c:v>7</c:v>
                </c:pt>
                <c:pt idx="8">
                  <c:v>8-А</c:v>
                </c:pt>
                <c:pt idx="9">
                  <c:v>8-Б</c:v>
                </c:pt>
                <c:pt idx="10">
                  <c:v>9-А</c:v>
                </c:pt>
                <c:pt idx="11">
                  <c:v>9-Б</c:v>
                </c:pt>
                <c:pt idx="12">
                  <c:v>10-А</c:v>
                </c:pt>
                <c:pt idx="13">
                  <c:v>10-Б</c:v>
                </c:pt>
              </c:strCache>
            </c:strRef>
          </c:cat>
          <c:val>
            <c:numRef>
              <c:f>'І сем 21-22'!$D$3:$D$16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3</c:v>
                </c:pt>
                <c:pt idx="1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30-4A8E-BD27-BAFD1CF1954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39440175"/>
        <c:axId val="1339433935"/>
        <c:axId val="0"/>
      </c:bar3DChart>
      <c:catAx>
        <c:axId val="1339440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9433935"/>
        <c:crosses val="autoZero"/>
        <c:auto val="1"/>
        <c:lblAlgn val="ctr"/>
        <c:lblOffset val="100"/>
        <c:noMultiLvlLbl val="0"/>
      </c:catAx>
      <c:valAx>
        <c:axId val="1339433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94401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2083132432520009"/>
          <c:y val="0.93297746402389359"/>
          <c:w val="0.60472003499562554"/>
          <c:h val="6.53916191510543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all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200" b="1"/>
              <a:t>Рівень</a:t>
            </a:r>
            <a:r>
              <a:rPr lang="uk-UA" sz="1200" b="1" baseline="0"/>
              <a:t> вихованості за ІІ семестр 2020/2021 навчальний рік</a:t>
            </a:r>
            <a:endParaRPr lang="uk-UA" sz="1200" b="1"/>
          </a:p>
        </c:rich>
      </c:tx>
      <c:layout>
        <c:manualLayout>
          <c:xMode val="edge"/>
          <c:yMode val="edge"/>
          <c:x val="0.19195332707763862"/>
          <c:y val="3.500000000000000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794455380577429E-2"/>
          <c:y val="0.19714421114027414"/>
          <c:w val="0.90909550813920281"/>
          <c:h val="0.58932706328375628"/>
        </c:manualLayout>
      </c:layout>
      <c:bar3DChart>
        <c:barDir val="col"/>
        <c:grouping val="clustered"/>
        <c:varyColors val="0"/>
        <c:ser>
          <c:idx val="0"/>
          <c:order val="0"/>
          <c:tx>
            <c:v>низький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'ІІ сем 20-21'!$A$3:$A$16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  <c:pt idx="5">
                  <c:v>5-А</c:v>
                </c:pt>
                <c:pt idx="6">
                  <c:v>5-Б</c:v>
                </c:pt>
                <c:pt idx="7">
                  <c:v>6</c:v>
                </c:pt>
                <c:pt idx="8">
                  <c:v>7-А</c:v>
                </c:pt>
                <c:pt idx="9">
                  <c:v>7-Б</c:v>
                </c:pt>
                <c:pt idx="10">
                  <c:v>8-А</c:v>
                </c:pt>
                <c:pt idx="11">
                  <c:v>8-Б</c:v>
                </c:pt>
                <c:pt idx="12">
                  <c:v>9-А</c:v>
                </c:pt>
                <c:pt idx="13">
                  <c:v>9-Б</c:v>
                </c:pt>
              </c:strCache>
            </c:strRef>
          </c:cat>
          <c:val>
            <c:numRef>
              <c:f>'ІІ сем 20-21'!$B$3:$B$16</c:f>
              <c:numCache>
                <c:formatCode>General</c:formatCode>
                <c:ptCount val="14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0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3A-4450-8BDF-B0C496371A14}"/>
            </c:ext>
          </c:extLst>
        </c:ser>
        <c:ser>
          <c:idx val="1"/>
          <c:order val="1"/>
          <c:tx>
            <c:v>середній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'ІІ сем 20-21'!$A$3:$A$16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  <c:pt idx="5">
                  <c:v>5-А</c:v>
                </c:pt>
                <c:pt idx="6">
                  <c:v>5-Б</c:v>
                </c:pt>
                <c:pt idx="7">
                  <c:v>6</c:v>
                </c:pt>
                <c:pt idx="8">
                  <c:v>7-А</c:v>
                </c:pt>
                <c:pt idx="9">
                  <c:v>7-Б</c:v>
                </c:pt>
                <c:pt idx="10">
                  <c:v>8-А</c:v>
                </c:pt>
                <c:pt idx="11">
                  <c:v>8-Б</c:v>
                </c:pt>
                <c:pt idx="12">
                  <c:v>9-А</c:v>
                </c:pt>
                <c:pt idx="13">
                  <c:v>9-Б</c:v>
                </c:pt>
              </c:strCache>
            </c:strRef>
          </c:cat>
          <c:val>
            <c:numRef>
              <c:f>'ІІ сем 20-21'!$C$3:$C$16</c:f>
              <c:numCache>
                <c:formatCode>General</c:formatCode>
                <c:ptCount val="14"/>
                <c:pt idx="0">
                  <c:v>11</c:v>
                </c:pt>
                <c:pt idx="1">
                  <c:v>5</c:v>
                </c:pt>
                <c:pt idx="2">
                  <c:v>6</c:v>
                </c:pt>
                <c:pt idx="3">
                  <c:v>8</c:v>
                </c:pt>
                <c:pt idx="4">
                  <c:v>7</c:v>
                </c:pt>
                <c:pt idx="5">
                  <c:v>9</c:v>
                </c:pt>
                <c:pt idx="6">
                  <c:v>9</c:v>
                </c:pt>
                <c:pt idx="7">
                  <c:v>7</c:v>
                </c:pt>
                <c:pt idx="8">
                  <c:v>8</c:v>
                </c:pt>
                <c:pt idx="9">
                  <c:v>8</c:v>
                </c:pt>
                <c:pt idx="10">
                  <c:v>10</c:v>
                </c:pt>
                <c:pt idx="11">
                  <c:v>6</c:v>
                </c:pt>
                <c:pt idx="12">
                  <c:v>6</c:v>
                </c:pt>
                <c:pt idx="1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3A-4450-8BDF-B0C496371A14}"/>
            </c:ext>
          </c:extLst>
        </c:ser>
        <c:ser>
          <c:idx val="2"/>
          <c:order val="2"/>
          <c:tx>
            <c:v>високий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'ІІ сем 20-21'!$A$3:$A$16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  <c:pt idx="5">
                  <c:v>5-А</c:v>
                </c:pt>
                <c:pt idx="6">
                  <c:v>5-Б</c:v>
                </c:pt>
                <c:pt idx="7">
                  <c:v>6</c:v>
                </c:pt>
                <c:pt idx="8">
                  <c:v>7-А</c:v>
                </c:pt>
                <c:pt idx="9">
                  <c:v>7-Б</c:v>
                </c:pt>
                <c:pt idx="10">
                  <c:v>8-А</c:v>
                </c:pt>
                <c:pt idx="11">
                  <c:v>8-Б</c:v>
                </c:pt>
                <c:pt idx="12">
                  <c:v>9-А</c:v>
                </c:pt>
                <c:pt idx="13">
                  <c:v>9-Б</c:v>
                </c:pt>
              </c:strCache>
            </c:strRef>
          </c:cat>
          <c:val>
            <c:numRef>
              <c:f>'ІІ сем 20-21'!$D$3:$D$16</c:f>
              <c:numCache>
                <c:formatCode>General</c:formatCode>
                <c:ptCount val="14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5</c:v>
                </c:pt>
                <c:pt idx="1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3A-4450-8BDF-B0C496371A1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360192"/>
        <c:axId val="41068032"/>
        <c:axId val="0"/>
      </c:bar3DChart>
      <c:catAx>
        <c:axId val="40360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1068032"/>
        <c:crosses val="autoZero"/>
        <c:auto val="1"/>
        <c:lblAlgn val="ctr"/>
        <c:lblOffset val="100"/>
        <c:noMultiLvlLbl val="0"/>
      </c:catAx>
      <c:valAx>
        <c:axId val="41068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0360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658136482939633"/>
          <c:y val="0.92381803910025262"/>
          <c:w val="0.62631053149606297"/>
          <c:h val="5.900115289327152E-2"/>
        </c:manualLayout>
      </c:layout>
      <c:overlay val="0"/>
      <c:txPr>
        <a:bodyPr/>
        <a:lstStyle/>
        <a:p>
          <a:pPr>
            <a:defRPr cap="all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2022-01-05T11:37:00Z</cp:lastPrinted>
  <dcterms:created xsi:type="dcterms:W3CDTF">2022-01-06T10:33:00Z</dcterms:created>
  <dcterms:modified xsi:type="dcterms:W3CDTF">2022-01-06T10:33:00Z</dcterms:modified>
</cp:coreProperties>
</file>