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87" w:rsidRDefault="00F96ABC" w:rsidP="00F9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 xml:space="preserve">Комунальний заклад «Куп’янська спеціальна школа» </w:t>
      </w:r>
    </w:p>
    <w:p w:rsidR="0055580C" w:rsidRPr="00153787" w:rsidRDefault="00F96ABC" w:rsidP="00F9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F056D8" w:rsidRDefault="00F056D8" w:rsidP="00F9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70" w:rsidRPr="00153787" w:rsidRDefault="00320A70" w:rsidP="00F9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787">
        <w:rPr>
          <w:rFonts w:ascii="Times New Roman" w:hAnsi="Times New Roman" w:cs="Times New Roman"/>
          <w:b/>
          <w:sz w:val="28"/>
          <w:szCs w:val="28"/>
        </w:rPr>
        <w:t>Поради у разі загрози та виникнення надзвичайних ситуацій, пов'язаних з вибухами</w:t>
      </w:r>
    </w:p>
    <w:p w:rsidR="00320A70" w:rsidRPr="00153787" w:rsidRDefault="00320A70" w:rsidP="00F9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70" w:rsidRPr="00153787" w:rsidRDefault="00320A70" w:rsidP="00320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Однією із найпоширеніших причин вибухів є витік побутового газу у житлових і адміністративних будівлях.</w:t>
      </w:r>
    </w:p>
    <w:p w:rsidR="00320A70" w:rsidRPr="00153787" w:rsidRDefault="00320A70" w:rsidP="00320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Ознакою загрози вибуху побутового газу є різкий запах </w:t>
      </w:r>
      <w:r w:rsidR="002E48E4" w:rsidRPr="00153787">
        <w:rPr>
          <w:rFonts w:ascii="Times New Roman" w:hAnsi="Times New Roman" w:cs="Times New Roman"/>
          <w:sz w:val="28"/>
          <w:szCs w:val="28"/>
        </w:rPr>
        <w:t>дезодоранту</w:t>
      </w:r>
      <w:r w:rsidRPr="00153787">
        <w:rPr>
          <w:rFonts w:ascii="Times New Roman" w:hAnsi="Times New Roman" w:cs="Times New Roman"/>
          <w:sz w:val="28"/>
          <w:szCs w:val="28"/>
        </w:rPr>
        <w:t>, який змішується з метаном (запах газу).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 xml:space="preserve">Якщо ви відчули стійкий запах </w:t>
      </w:r>
      <w:r w:rsidR="00661063" w:rsidRPr="00153787">
        <w:rPr>
          <w:rFonts w:ascii="Times New Roman" w:hAnsi="Times New Roman" w:cs="Times New Roman"/>
          <w:b/>
          <w:sz w:val="28"/>
          <w:szCs w:val="28"/>
        </w:rPr>
        <w:t xml:space="preserve">газу </w:t>
      </w:r>
      <w:r w:rsidRPr="00153787">
        <w:rPr>
          <w:rFonts w:ascii="Times New Roman" w:hAnsi="Times New Roman" w:cs="Times New Roman"/>
          <w:b/>
          <w:sz w:val="28"/>
          <w:szCs w:val="28"/>
        </w:rPr>
        <w:t>необхідно:</w:t>
      </w:r>
      <w:r w:rsidRPr="00153787">
        <w:rPr>
          <w:rFonts w:ascii="Times New Roman" w:hAnsi="Times New Roman" w:cs="Times New Roman"/>
          <w:sz w:val="28"/>
          <w:szCs w:val="28"/>
        </w:rPr>
        <w:t> </w:t>
      </w:r>
    </w:p>
    <w:p w:rsidR="00661063" w:rsidRPr="00153787" w:rsidRDefault="00320A70" w:rsidP="0066106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зберігати спокій; </w:t>
      </w:r>
    </w:p>
    <w:p w:rsidR="00661063" w:rsidRPr="00153787" w:rsidRDefault="00320A70" w:rsidP="0066106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негайно вимкнути газові прилади;</w:t>
      </w:r>
    </w:p>
    <w:p w:rsidR="00661063" w:rsidRPr="00153787" w:rsidRDefault="00320A70" w:rsidP="0066106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відкрити вікна та двері і провітрити </w:t>
      </w:r>
      <w:proofErr w:type="spellStart"/>
      <w:r w:rsidRPr="00153787">
        <w:rPr>
          <w:rFonts w:ascii="Times New Roman" w:hAnsi="Times New Roman" w:cs="Times New Roman"/>
          <w:sz w:val="28"/>
          <w:szCs w:val="28"/>
        </w:rPr>
        <w:t>приміщення;не</w:t>
      </w:r>
      <w:proofErr w:type="spellEnd"/>
      <w:r w:rsidRPr="00153787">
        <w:rPr>
          <w:rFonts w:ascii="Times New Roman" w:hAnsi="Times New Roman" w:cs="Times New Roman"/>
          <w:sz w:val="28"/>
          <w:szCs w:val="28"/>
        </w:rPr>
        <w:t xml:space="preserve"> курити та не користуватись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електричними приладами;</w:t>
      </w:r>
    </w:p>
    <w:p w:rsidR="00661063" w:rsidRPr="00153787" w:rsidRDefault="00320A70" w:rsidP="0066106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вийти з приміщення та зателефонувати до Служби газу (</w:t>
      </w:r>
      <w:proofErr w:type="spellStart"/>
      <w:r w:rsidRPr="0015378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153787">
        <w:rPr>
          <w:rFonts w:ascii="Times New Roman" w:hAnsi="Times New Roman" w:cs="Times New Roman"/>
          <w:sz w:val="28"/>
          <w:szCs w:val="28"/>
        </w:rPr>
        <w:t>. номер «104»);</w:t>
      </w:r>
    </w:p>
    <w:p w:rsidR="00661063" w:rsidRPr="00153787" w:rsidRDefault="00320A70" w:rsidP="0066106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якщо будинок багатоквартирний, повідомити інших мешканців та, не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користуючись ліфтом, залишити будівлю;</w:t>
      </w:r>
    </w:p>
    <w:p w:rsidR="00661063" w:rsidRPr="00153787" w:rsidRDefault="00320A70" w:rsidP="0066106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надати допомогу в евакуації літнім та тяжкохворим </w:t>
      </w:r>
      <w:proofErr w:type="spellStart"/>
      <w:r w:rsidRPr="00153787">
        <w:rPr>
          <w:rFonts w:ascii="Times New Roman" w:hAnsi="Times New Roman" w:cs="Times New Roman"/>
          <w:sz w:val="28"/>
          <w:szCs w:val="28"/>
        </w:rPr>
        <w:t>людям;перевірити</w:t>
      </w:r>
      <w:proofErr w:type="spellEnd"/>
      <w:r w:rsidRPr="00153787">
        <w:rPr>
          <w:rFonts w:ascii="Times New Roman" w:hAnsi="Times New Roman" w:cs="Times New Roman"/>
          <w:sz w:val="28"/>
          <w:szCs w:val="28"/>
        </w:rPr>
        <w:t xml:space="preserve"> сусідні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квартири на наявність у них дітей, які тимчасово залишились без нагляду дорослих, та повідомити про це представників Служби газу (правоохоронних органів, аварійно-рятувальних підрозділів);</w:t>
      </w:r>
    </w:p>
    <w:p w:rsidR="00661063" w:rsidRPr="00153787" w:rsidRDefault="00320A70" w:rsidP="0066106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відійти на безпечну відстань від будинку (по можливості на відкритий майданчик </w:t>
      </w:r>
    </w:p>
    <w:p w:rsidR="00320A70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або пустир) та чекати подальших інструкцій спеціалістів.</w:t>
      </w:r>
    </w:p>
    <w:p w:rsidR="00661063" w:rsidRPr="00153787" w:rsidRDefault="00661063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70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Іншою причиною багатьох вибухів на території України є боєприпаси, що залишилися з часів Великої Вітчизняної війни, та сучасні боєприпаси під час </w:t>
      </w:r>
      <w:r w:rsidR="00661063" w:rsidRPr="00153787">
        <w:rPr>
          <w:rFonts w:ascii="Times New Roman" w:hAnsi="Times New Roman" w:cs="Times New Roman"/>
          <w:sz w:val="28"/>
          <w:szCs w:val="28"/>
        </w:rPr>
        <w:t xml:space="preserve">військових дій </w:t>
      </w:r>
      <w:r w:rsidRPr="00153787">
        <w:rPr>
          <w:rFonts w:ascii="Times New Roman" w:hAnsi="Times New Roman" w:cs="Times New Roman"/>
          <w:sz w:val="28"/>
          <w:szCs w:val="28"/>
        </w:rPr>
        <w:t>російської агресії (далі - вибухонебезпечні предмети (ВНП).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>У разі виявлення боєприпасів або речей, за зовнішніми ознаками схожих на боєприпаси, необхідно:</w:t>
      </w:r>
    </w:p>
    <w:p w:rsidR="00320A70" w:rsidRPr="00153787" w:rsidRDefault="00320A70" w:rsidP="00320A7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негайно припинити всі роботи в районі виявлення ВНП;</w:t>
      </w:r>
    </w:p>
    <w:p w:rsidR="00320A70" w:rsidRPr="00153787" w:rsidRDefault="00320A70" w:rsidP="00320A7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 по можливості попередити про підозрілий предмет осіб, які знаходяться поряд;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вивести (відвести) на максимальну відстань усіх людей (не менше 100 метрів), які знаходились поблизу, намагаючись рухатись назад по своїх слідах; позначити місце перебування предмета, а по можливості, огородити його (для огорожі можна використовувати різні підручні матеріали: дошки, жердини, гілки, мотузки, шматки матерії тощо);</w:t>
      </w:r>
    </w:p>
    <w:p w:rsidR="00320A70" w:rsidRPr="00153787" w:rsidRDefault="00320A70" w:rsidP="00320A7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 негайно повідомити про знахідку в місцеві органи виконавчої влади, у МНС та в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lastRenderedPageBreak/>
        <w:t xml:space="preserve">МВС (повідомлення робити не поспішаючи, чітко, із зазначенням точної адреси (орієнтирів) місця знаходження ВНП); </w:t>
      </w:r>
    </w:p>
    <w:p w:rsidR="00320A70" w:rsidRPr="00153787" w:rsidRDefault="00320A70" w:rsidP="00320A7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очікувати на безпечній відстані від місця знаходження ВНП або предмета схожого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на нього, представників органів місцевої влади, МНС, МВС, при цьому здійснюючи заходи щодо недопущення до небезпечної зони інших людей.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>Категорично забороняється:</w:t>
      </w:r>
    </w:p>
    <w:p w:rsidR="00320A70" w:rsidRPr="00153787" w:rsidRDefault="00320A70" w:rsidP="00320A7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курити та використовувати відкритий вогонь поблизу місця знаходження ВНП або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предмета, схожого на нього; </w:t>
      </w:r>
    </w:p>
    <w:p w:rsidR="00320A70" w:rsidRPr="00153787" w:rsidRDefault="00320A70" w:rsidP="00320A7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піднімати, витягувати з ґрунту, зрушувати з місця, кидати, ударяти і розбирати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будь-які ВНП; </w:t>
      </w:r>
    </w:p>
    <w:p w:rsidR="00320A70" w:rsidRPr="00153787" w:rsidRDefault="00320A70" w:rsidP="00320A7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приносити в місця перебування людей предмети, що схожі на вибухонебезпечні.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70" w:rsidRPr="00153787" w:rsidRDefault="00320A70" w:rsidP="00661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>Терористи намагаються розмістити вибухові пристрої у таких місцях, де зможуть завд</w:t>
      </w:r>
      <w:r w:rsidR="00661063" w:rsidRPr="00153787">
        <w:rPr>
          <w:rFonts w:ascii="Times New Roman" w:hAnsi="Times New Roman" w:cs="Times New Roman"/>
          <w:b/>
          <w:sz w:val="28"/>
          <w:szCs w:val="28"/>
        </w:rPr>
        <w:t>ати найбільшої шкоди населенню:</w:t>
      </w:r>
    </w:p>
    <w:p w:rsidR="00661063" w:rsidRPr="00153787" w:rsidRDefault="00320A70" w:rsidP="0066106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автомобілі; </w:t>
      </w:r>
    </w:p>
    <w:p w:rsidR="00661063" w:rsidRPr="00153787" w:rsidRDefault="00320A70" w:rsidP="0066106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входи, внутрішні двори, підсобні приміщення адміністративних і житлових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будинків, складських приміщень; </w:t>
      </w:r>
    </w:p>
    <w:p w:rsidR="00661063" w:rsidRPr="00153787" w:rsidRDefault="00320A70" w:rsidP="0066106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урни для сміття, інженерні комунікації в місцях масового перебування людей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(фестивалі, ярмарки, базари, супермаркети, підземні переходи тощо); </w:t>
      </w:r>
    </w:p>
    <w:p w:rsidR="00661063" w:rsidRPr="00153787" w:rsidRDefault="00320A70" w:rsidP="0066106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громадський транспорт (вагони тролейбусів, автобусів, трамваїв, поїздів); </w:t>
      </w:r>
    </w:p>
    <w:p w:rsidR="00320A70" w:rsidRPr="00153787" w:rsidRDefault="00320A70" w:rsidP="0066106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об'єкти підвищеної небезпеки тощо.</w:t>
      </w:r>
    </w:p>
    <w:p w:rsidR="00661063" w:rsidRPr="00153787" w:rsidRDefault="00661063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70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В окремих випадках вибуховий пристрій може бути замаскований у поштових відправленнях (посилки, конверти), букетах квітів, подарунках тощо.</w:t>
      </w:r>
    </w:p>
    <w:p w:rsidR="00661063" w:rsidRPr="00153787" w:rsidRDefault="00661063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 xml:space="preserve">Також до ознак підозрілих предметів, що можуть бути вибуховими пристроями, можна віднести: </w:t>
      </w:r>
    </w:p>
    <w:p w:rsidR="00661063" w:rsidRPr="00153787" w:rsidRDefault="00320A70" w:rsidP="0066106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електропроводи, що виходять з невідомого предмета, лампочки на його поверхні,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антени, хід годинника, що прослуховується; </w:t>
      </w:r>
    </w:p>
    <w:p w:rsidR="00661063" w:rsidRPr="00153787" w:rsidRDefault="00320A70" w:rsidP="0066106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залишені предмети побутового призначення (валізи, сумки, гаманці, дитячі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іграшки, ручні ліхтарики тощо); </w:t>
      </w:r>
    </w:p>
    <w:p w:rsidR="00661063" w:rsidRPr="00153787" w:rsidRDefault="00320A70" w:rsidP="0066106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предмети, що знаходяться в непризначених для цього місцях (наприклад, велика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дитяча іграшка біля вхідних дверей); </w:t>
      </w:r>
    </w:p>
    <w:p w:rsidR="00661063" w:rsidRPr="00153787" w:rsidRDefault="00320A70" w:rsidP="0066106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lastRenderedPageBreak/>
        <w:t xml:space="preserve">предмети з прикріпленими до них мобільними телефонами, радіостанціями, </w:t>
      </w:r>
    </w:p>
    <w:p w:rsidR="00320A70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акумуляторами.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>З метою попередження вибуху необхідно:</w:t>
      </w:r>
    </w:p>
    <w:p w:rsidR="00320A70" w:rsidRPr="00153787" w:rsidRDefault="00320A70" w:rsidP="00320A7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бути уважними та звертати увагу на покинуті речі (валізи, пакунки, парасольки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тощо); </w:t>
      </w:r>
    </w:p>
    <w:p w:rsidR="00320A70" w:rsidRPr="00153787" w:rsidRDefault="00320A70" w:rsidP="00320A7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звертати увагу на ділянки свіжоскопаної землі, </w:t>
      </w:r>
      <w:proofErr w:type="spellStart"/>
      <w:r w:rsidRPr="00153787">
        <w:rPr>
          <w:rFonts w:ascii="Times New Roman" w:hAnsi="Times New Roman" w:cs="Times New Roman"/>
          <w:sz w:val="28"/>
          <w:szCs w:val="28"/>
        </w:rPr>
        <w:t>свіжопоштукатуреної</w:t>
      </w:r>
      <w:proofErr w:type="spellEnd"/>
      <w:r w:rsidRPr="00153787">
        <w:rPr>
          <w:rFonts w:ascii="Times New Roman" w:hAnsi="Times New Roman" w:cs="Times New Roman"/>
          <w:sz w:val="28"/>
          <w:szCs w:val="28"/>
        </w:rPr>
        <w:t xml:space="preserve"> або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свіжопофарбованої стіни будівлі; </w:t>
      </w:r>
    </w:p>
    <w:p w:rsidR="00320A70" w:rsidRPr="00153787" w:rsidRDefault="00320A70" w:rsidP="00320A7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не приймати від сторонніх осіб подарунків, квітів, поштових відправлень;</w:t>
      </w:r>
    </w:p>
    <w:p w:rsidR="00320A70" w:rsidRPr="00153787" w:rsidRDefault="00320A70" w:rsidP="00320A7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користуючись громадським транспортом, не погоджуватись на пропозиції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супроводжувати речі невідомої особи (у тому числі провідників, стюардів, контролерів).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>При виявленні вибухового пристрою або підозрілої речі необхідно: </w:t>
      </w:r>
    </w:p>
    <w:p w:rsidR="00320A70" w:rsidRPr="00153787" w:rsidRDefault="00320A70" w:rsidP="00320A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зберігати спокій; </w:t>
      </w:r>
    </w:p>
    <w:p w:rsidR="00320A70" w:rsidRPr="00153787" w:rsidRDefault="00320A70" w:rsidP="00320A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негайно повідомити про знахідку представників міліції, аварійно-рятувальних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служб або зателефонувати за номерами «101», «102»;</w:t>
      </w:r>
    </w:p>
    <w:p w:rsidR="00320A70" w:rsidRPr="00153787" w:rsidRDefault="00320A70" w:rsidP="00320A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не курити; не користуватись запальничками, іншими джерелами відкритого вогню,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а також предметами, що можуть його утворювати; </w:t>
      </w:r>
    </w:p>
    <w:p w:rsidR="00320A70" w:rsidRPr="00153787" w:rsidRDefault="00320A70" w:rsidP="00320A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не торкатись до підозрілої речі руками або іншими речами; </w:t>
      </w:r>
    </w:p>
    <w:p w:rsidR="00320A70" w:rsidRPr="00153787" w:rsidRDefault="00320A70" w:rsidP="00320A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у жодному разі не намагатися переміщувати вибуховий пристрій (підозрілий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предмет) або змінювати його положення;</w:t>
      </w:r>
    </w:p>
    <w:p w:rsidR="00320A70" w:rsidRPr="00153787" w:rsidRDefault="00320A70" w:rsidP="00320A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залишити місце, де виявлено підозрілий предмет, при можливості організувати 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оборону на безпечній відстані.</w:t>
      </w: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70" w:rsidRPr="00153787" w:rsidRDefault="00320A70" w:rsidP="0032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b/>
          <w:sz w:val="28"/>
          <w:szCs w:val="28"/>
        </w:rPr>
        <w:t>Правила поведінки у разі вибуху (спрацювання вибухового пристрою) у вашій або сусідній квартирі:</w:t>
      </w:r>
      <w:r w:rsidRPr="00153787">
        <w:rPr>
          <w:rFonts w:ascii="Times New Roman" w:hAnsi="Times New Roman" w:cs="Times New Roman"/>
          <w:sz w:val="28"/>
          <w:szCs w:val="28"/>
        </w:rPr>
        <w:t> </w:t>
      </w:r>
    </w:p>
    <w:p w:rsidR="002E48E4" w:rsidRPr="00153787" w:rsidRDefault="00320A70" w:rsidP="0066106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негайно повідомити по телефону правоохоронні (номер «102»), аварійно-</w:t>
      </w:r>
    </w:p>
    <w:p w:rsidR="00661063" w:rsidRPr="00153787" w:rsidRDefault="00320A70" w:rsidP="002E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рятувальні (номер «101») та медичні (номер «103») служби;</w:t>
      </w:r>
    </w:p>
    <w:p w:rsidR="00661063" w:rsidRPr="00153787" w:rsidRDefault="00320A70" w:rsidP="00320A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 за наявності необхідних знань і навичок надати першу медичну допомогу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постраждалим; </w:t>
      </w:r>
    </w:p>
    <w:p w:rsidR="00661063" w:rsidRPr="00153787" w:rsidRDefault="00320A70" w:rsidP="00320A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обов'язково відкрити вікна і двері для провітрювання, оскільки продукти вибуху </w:t>
      </w:r>
    </w:p>
    <w:p w:rsidR="00661063" w:rsidRPr="00153787" w:rsidRDefault="00320A70" w:rsidP="0066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 xml:space="preserve">містять отруйні та шкідливі компоненти; </w:t>
      </w:r>
    </w:p>
    <w:p w:rsidR="00661063" w:rsidRPr="00153787" w:rsidRDefault="00320A70" w:rsidP="00320A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lastRenderedPageBreak/>
        <w:t xml:space="preserve">дочекатись прибуття представників правоохоронних органів (аварійно-рятувальних </w:t>
      </w:r>
    </w:p>
    <w:p w:rsidR="00F96ABC" w:rsidRPr="00153787" w:rsidRDefault="00320A70" w:rsidP="00661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787">
        <w:rPr>
          <w:rFonts w:ascii="Times New Roman" w:hAnsi="Times New Roman" w:cs="Times New Roman"/>
          <w:sz w:val="28"/>
          <w:szCs w:val="28"/>
        </w:rPr>
        <w:t>служб) та у подальшому діяти за їх вказівками.</w:t>
      </w:r>
    </w:p>
    <w:sectPr w:rsidR="00F96ABC" w:rsidRPr="00153787" w:rsidSect="0055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4F76"/>
    <w:multiLevelType w:val="hybridMultilevel"/>
    <w:tmpl w:val="3EF0D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CEF"/>
    <w:multiLevelType w:val="hybridMultilevel"/>
    <w:tmpl w:val="5DA62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1CBE"/>
    <w:multiLevelType w:val="hybridMultilevel"/>
    <w:tmpl w:val="B3ECE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34E14"/>
    <w:multiLevelType w:val="hybridMultilevel"/>
    <w:tmpl w:val="18B42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E722E"/>
    <w:multiLevelType w:val="hybridMultilevel"/>
    <w:tmpl w:val="582CE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027D7"/>
    <w:multiLevelType w:val="hybridMultilevel"/>
    <w:tmpl w:val="1FDA4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3EE3"/>
    <w:multiLevelType w:val="hybridMultilevel"/>
    <w:tmpl w:val="AC46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62736"/>
    <w:multiLevelType w:val="hybridMultilevel"/>
    <w:tmpl w:val="F7AE9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D318B"/>
    <w:multiLevelType w:val="hybridMultilevel"/>
    <w:tmpl w:val="2D848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B4840"/>
    <w:multiLevelType w:val="hybridMultilevel"/>
    <w:tmpl w:val="13366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ABC"/>
    <w:rsid w:val="00153787"/>
    <w:rsid w:val="002E48E4"/>
    <w:rsid w:val="00320A70"/>
    <w:rsid w:val="0055580C"/>
    <w:rsid w:val="00661063"/>
    <w:rsid w:val="00A72193"/>
    <w:rsid w:val="00F056D8"/>
    <w:rsid w:val="00F96ABC"/>
    <w:rsid w:val="00F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BEA2-1FFF-44DE-A285-02DE14D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ABC"/>
    <w:rPr>
      <w:b/>
      <w:bCs/>
    </w:rPr>
  </w:style>
  <w:style w:type="paragraph" w:styleId="a5">
    <w:name w:val="List Paragraph"/>
    <w:basedOn w:val="a"/>
    <w:uiPriority w:val="34"/>
    <w:qFormat/>
    <w:rsid w:val="00F96ABC"/>
    <w:pPr>
      <w:ind w:left="720"/>
      <w:contextualSpacing/>
    </w:pPr>
  </w:style>
  <w:style w:type="character" w:styleId="a6">
    <w:name w:val="Emphasis"/>
    <w:basedOn w:val="a0"/>
    <w:uiPriority w:val="20"/>
    <w:qFormat/>
    <w:rsid w:val="00320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оксана рудай</cp:lastModifiedBy>
  <cp:revision>11</cp:revision>
  <dcterms:created xsi:type="dcterms:W3CDTF">2023-06-06T06:56:00Z</dcterms:created>
  <dcterms:modified xsi:type="dcterms:W3CDTF">2023-06-06T14:11:00Z</dcterms:modified>
</cp:coreProperties>
</file>